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6EFB" w14:textId="77777777" w:rsidR="004C4D27" w:rsidRDefault="004C4D27" w:rsidP="004C4D27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DE69E" wp14:editId="7135208D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286500" cy="1143000"/>
                <wp:effectExtent l="0" t="0" r="38100" b="254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A008" w14:textId="75EBE697" w:rsidR="00BD34AD" w:rsidRDefault="00BD34AD" w:rsidP="004C4D2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>Time: 2</w:t>
                            </w:r>
                            <w:r w:rsidR="00401916">
                              <w:rPr>
                                <w:b/>
                                <w:bCs/>
                                <w:sz w:val="28"/>
                              </w:rPr>
                              <w:t>.5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hours</w:t>
                            </w:r>
                            <w:r w:rsidR="00401916">
                              <w:rPr>
                                <w:b/>
                                <w:bCs/>
                                <w:sz w:val="28"/>
                              </w:rPr>
                              <w:t xml:space="preserve"> (flexible)</w:t>
                            </w:r>
                          </w:p>
                          <w:p w14:paraId="0D2C337E" w14:textId="77777777" w:rsidR="00BD34AD" w:rsidRDefault="00BD34AD" w:rsidP="004C4D2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3C0216B" w14:textId="35409D11" w:rsidR="00BD34AD" w:rsidRDefault="00BD34AD" w:rsidP="004C4D2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Unit: Climate Change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401916"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401916"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401916"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401916"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Lesson</w:t>
                            </w:r>
                            <w:r w:rsidR="00795E65">
                              <w:rPr>
                                <w:b/>
                                <w:bCs/>
                                <w:sz w:val="28"/>
                              </w:rPr>
                              <w:t>/S</w:t>
                            </w:r>
                            <w:bookmarkStart w:id="0" w:name="_GoBack"/>
                            <w:bookmarkEnd w:id="0"/>
                            <w:r w:rsidR="00795E65">
                              <w:rPr>
                                <w:b/>
                                <w:bCs/>
                                <w:sz w:val="28"/>
                              </w:rPr>
                              <w:t>tage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#</w:t>
                            </w:r>
                            <w:r w:rsidR="00795E65">
                              <w:rPr>
                                <w:b/>
                                <w:bCs/>
                                <w:sz w:val="28"/>
                              </w:rPr>
                              <w:t xml:space="preserve"> 6</w:t>
                            </w:r>
                          </w:p>
                          <w:p w14:paraId="2CCEEC00" w14:textId="77777777" w:rsidR="00BD34AD" w:rsidRDefault="00BD34AD" w:rsidP="004C4D2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14:paraId="194085A8" w14:textId="77777777" w:rsidR="00BD34AD" w:rsidRDefault="00BD34AD" w:rsidP="004C4D2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Level: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7pt;width:49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">
                <v:textbox>
                  <w:txbxContent>
                    <w:p w14:paraId="5874A008" w14:textId="75EBE697" w:rsidR="00BD34AD" w:rsidRDefault="00BD34AD" w:rsidP="004C4D27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</w:rPr>
                        <w:t>_________________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>Time: 2</w:t>
                      </w:r>
                      <w:r w:rsidR="00401916">
                        <w:rPr>
                          <w:b/>
                          <w:bCs/>
                          <w:sz w:val="28"/>
                        </w:rPr>
                        <w:t>.5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hours</w:t>
                      </w:r>
                      <w:r w:rsidR="00401916">
                        <w:rPr>
                          <w:b/>
                          <w:bCs/>
                          <w:sz w:val="28"/>
                        </w:rPr>
                        <w:t xml:space="preserve"> (flexible)</w:t>
                      </w:r>
                    </w:p>
                    <w:p w14:paraId="0D2C337E" w14:textId="77777777" w:rsidR="00BD34AD" w:rsidRDefault="00BD34AD" w:rsidP="004C4D27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14:paraId="73C0216B" w14:textId="35409D11" w:rsidR="00BD34AD" w:rsidRDefault="00BD34AD" w:rsidP="004C4D27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Unit: Climate Change 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 w:rsidR="00401916">
                        <w:rPr>
                          <w:b/>
                          <w:bCs/>
                          <w:sz w:val="28"/>
                        </w:rPr>
                        <w:tab/>
                      </w:r>
                      <w:r w:rsidR="00401916">
                        <w:rPr>
                          <w:b/>
                          <w:bCs/>
                          <w:sz w:val="28"/>
                        </w:rPr>
                        <w:tab/>
                      </w:r>
                      <w:r w:rsidR="00401916">
                        <w:rPr>
                          <w:b/>
                          <w:bCs/>
                          <w:sz w:val="28"/>
                        </w:rPr>
                        <w:tab/>
                      </w:r>
                      <w:r w:rsidR="00401916">
                        <w:rPr>
                          <w:b/>
                          <w:bCs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Lesson</w:t>
                      </w:r>
                      <w:r w:rsidR="00795E65">
                        <w:rPr>
                          <w:b/>
                          <w:bCs/>
                          <w:sz w:val="28"/>
                        </w:rPr>
                        <w:t>/S</w:t>
                      </w:r>
                      <w:bookmarkStart w:id="1" w:name="_GoBack"/>
                      <w:bookmarkEnd w:id="1"/>
                      <w:r w:rsidR="00795E65">
                        <w:rPr>
                          <w:b/>
                          <w:bCs/>
                          <w:sz w:val="28"/>
                        </w:rPr>
                        <w:t>tage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#</w:t>
                      </w:r>
                      <w:r w:rsidR="00795E65">
                        <w:rPr>
                          <w:b/>
                          <w:bCs/>
                          <w:sz w:val="28"/>
                        </w:rPr>
                        <w:t xml:space="preserve"> 6</w:t>
                      </w:r>
                    </w:p>
                    <w:p w14:paraId="2CCEEC00" w14:textId="77777777" w:rsidR="00BD34AD" w:rsidRDefault="00BD34AD" w:rsidP="004C4D27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</w:p>
                    <w:p w14:paraId="194085A8" w14:textId="77777777" w:rsidR="00BD34AD" w:rsidRDefault="00BD34AD" w:rsidP="004C4D27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Level: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 xml:space="preserve">Lesson Plan </w:t>
      </w:r>
    </w:p>
    <w:p w14:paraId="610C550B" w14:textId="77777777" w:rsidR="004C4D27" w:rsidRDefault="004C4D27" w:rsidP="004C4D27">
      <w:pPr>
        <w:rPr>
          <w:b/>
          <w:bCs/>
          <w:sz w:val="28"/>
        </w:rPr>
      </w:pPr>
    </w:p>
    <w:p w14:paraId="31277A3D" w14:textId="77777777" w:rsidR="004C4D27" w:rsidRDefault="004C4D27" w:rsidP="004C4D27">
      <w:pPr>
        <w:rPr>
          <w:b/>
          <w:bCs/>
          <w:sz w:val="28"/>
        </w:rPr>
      </w:pPr>
    </w:p>
    <w:p w14:paraId="52893792" w14:textId="77777777" w:rsidR="004C4D27" w:rsidRDefault="004C4D27" w:rsidP="004C4D27">
      <w:pPr>
        <w:rPr>
          <w:b/>
          <w:bCs/>
          <w:sz w:val="28"/>
        </w:rPr>
      </w:pPr>
    </w:p>
    <w:p w14:paraId="7525CBD4" w14:textId="77777777" w:rsidR="004C4D27" w:rsidRDefault="004C4D27" w:rsidP="004C4D27">
      <w:pPr>
        <w:rPr>
          <w:b/>
          <w:bCs/>
          <w:smallCaps/>
          <w:sz w:val="28"/>
        </w:rPr>
      </w:pPr>
    </w:p>
    <w:p w14:paraId="46098485" w14:textId="77777777" w:rsidR="004C4D27" w:rsidRDefault="004C4D27" w:rsidP="004C4D27">
      <w:pPr>
        <w:rPr>
          <w:b/>
          <w:bCs/>
          <w:smallCaps/>
          <w:sz w:val="28"/>
        </w:rPr>
      </w:pPr>
    </w:p>
    <w:p w14:paraId="762DA992" w14:textId="77777777" w:rsidR="004C4D27" w:rsidRDefault="004C4D27" w:rsidP="004C4D27">
      <w:pPr>
        <w:rPr>
          <w:b/>
          <w:bCs/>
          <w:smallCaps/>
          <w:sz w:val="28"/>
        </w:rPr>
      </w:pPr>
    </w:p>
    <w:p w14:paraId="50CF3C46" w14:textId="77777777" w:rsidR="004C4D27" w:rsidRDefault="004C4D27" w:rsidP="004C4D27">
      <w:pPr>
        <w:rPr>
          <w:b/>
          <w:noProof/>
          <w:sz w:val="28"/>
          <w:lang w:val="en-US"/>
        </w:rPr>
      </w:pPr>
      <w:r>
        <w:rPr>
          <w:b/>
          <w:noProof/>
          <w:sz w:val="28"/>
          <w:lang w:val="en-US"/>
        </w:rPr>
        <w:t>Curriculum</w:t>
      </w:r>
    </w:p>
    <w:p w14:paraId="39483B8C" w14:textId="77777777" w:rsidR="004C4D27" w:rsidRPr="0028470D" w:rsidRDefault="004C4D27" w:rsidP="004C4D27">
      <w:pPr>
        <w:rPr>
          <w:noProof/>
          <w:sz w:val="28"/>
          <w:lang w:val="en-US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EA375" wp14:editId="44D1C0CE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343650" cy="2628900"/>
                <wp:effectExtent l="0" t="0" r="31750" b="381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653CB" w14:textId="77777777" w:rsidR="00BD34AD" w:rsidRPr="00CD30EC" w:rsidRDefault="00BD34AD" w:rsidP="00CD3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lang w:val="en-US"/>
                              </w:rPr>
                            </w:pPr>
                            <w:r w:rsidRPr="00CD30EC">
                              <w:rPr>
                                <w:rFonts w:eastAsiaTheme="minorHAnsi"/>
                                <w:b/>
                                <w:bCs/>
                                <w:lang w:val="en-US"/>
                              </w:rPr>
                              <w:t>Civics &amp; Citizenship</w:t>
                            </w:r>
                          </w:p>
                          <w:p w14:paraId="26A6BCA0" w14:textId="77777777" w:rsidR="00BD34AD" w:rsidRPr="00CD30EC" w:rsidRDefault="00BD34AD" w:rsidP="00CD3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AFA212B" w14:textId="55C49604" w:rsidR="00BD34AD" w:rsidRPr="00CD30EC" w:rsidRDefault="00BD34AD" w:rsidP="00CD3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lang w:val="en-US"/>
                              </w:rPr>
                            </w:pPr>
                            <w:r w:rsidRPr="00CD30EC">
                              <w:rPr>
                                <w:rFonts w:eastAsiaTheme="minorHAnsi"/>
                                <w:b/>
                                <w:bCs/>
                                <w:lang w:val="en-US"/>
                              </w:rPr>
                              <w:t>Problem solving and decision-making: I</w:t>
                            </w:r>
                            <w:r w:rsidRPr="00CD30EC">
                              <w:rPr>
                                <w:rFonts w:eastAsiaTheme="minorHAnsi"/>
                                <w:lang w:val="en-US"/>
                              </w:rPr>
                              <w:t xml:space="preserve">nteract with others with respect, identify different points of view and share personal perspectives and opinions </w:t>
                            </w:r>
                            <w:hyperlink r:id="rId6" w:history="1">
                              <w:r w:rsidRPr="00CD30EC">
                                <w:rPr>
                                  <w:rFonts w:eastAsiaTheme="minorHAnsi"/>
                                  <w:lang w:val="en-US"/>
                                </w:rPr>
                                <w:t>(ACHCS043)</w:t>
                              </w:r>
                            </w:hyperlink>
                          </w:p>
                          <w:p w14:paraId="3DDE72FB" w14:textId="77777777" w:rsidR="00BD34AD" w:rsidRPr="00CD30EC" w:rsidRDefault="00BD34AD" w:rsidP="00CD3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1416543" w14:textId="77777777" w:rsidR="00BD34AD" w:rsidRPr="00CD30EC" w:rsidRDefault="00BD34AD" w:rsidP="00CD3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lang w:val="en-US"/>
                              </w:rPr>
                            </w:pPr>
                            <w:r w:rsidRPr="00CD30EC">
                              <w:rPr>
                                <w:rFonts w:eastAsiaTheme="minorHAnsi"/>
                                <w:b/>
                                <w:bCs/>
                                <w:lang w:val="en-US"/>
                              </w:rPr>
                              <w:t>Communication and reflection</w:t>
                            </w:r>
                          </w:p>
                          <w:p w14:paraId="2C40D069" w14:textId="77777777" w:rsidR="00BD34AD" w:rsidRPr="00CD30EC" w:rsidRDefault="00BD34AD" w:rsidP="00CD3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lang w:val="en-US"/>
                              </w:rPr>
                            </w:pPr>
                            <w:r w:rsidRPr="00CD30EC">
                              <w:rPr>
                                <w:rFonts w:eastAsiaTheme="minorHAnsi"/>
                                <w:lang w:val="en-US"/>
                              </w:rPr>
                              <w:t xml:space="preserve">Present </w:t>
                            </w:r>
                            <w:hyperlink r:id="rId7" w:history="1">
                              <w:r w:rsidRPr="00CD30EC">
                                <w:rPr>
                                  <w:rFonts w:eastAsiaTheme="minorHAnsi"/>
                                  <w:lang w:val="en-US"/>
                                </w:rPr>
                                <w:t>civics</w:t>
                              </w:r>
                            </w:hyperlink>
                            <w:r w:rsidRPr="00CD30EC">
                              <w:rPr>
                                <w:rFonts w:eastAsiaTheme="minorHAnsi"/>
                                <w:lang w:val="en-US"/>
                              </w:rPr>
                              <w:t xml:space="preserve"> and </w:t>
                            </w:r>
                            <w:hyperlink r:id="rId8" w:history="1">
                              <w:r w:rsidRPr="00CD30EC">
                                <w:rPr>
                                  <w:rFonts w:eastAsiaTheme="minorHAnsi"/>
                                  <w:lang w:val="en-US"/>
                                </w:rPr>
                                <w:t>citizenship</w:t>
                              </w:r>
                            </w:hyperlink>
                            <w:r w:rsidRPr="00CD30EC">
                              <w:rPr>
                                <w:rFonts w:eastAsiaTheme="minorHAnsi"/>
                                <w:lang w:val="en-US"/>
                              </w:rPr>
                              <w:t xml:space="preserve"> ideas and viewpoints for a particular purpose using </w:t>
                            </w:r>
                            <w:hyperlink r:id="rId9" w:history="1">
                              <w:r w:rsidRPr="00CD30EC">
                                <w:rPr>
                                  <w:rFonts w:eastAsiaTheme="minorHAnsi"/>
                                  <w:lang w:val="en-US"/>
                                </w:rPr>
                                <w:t>civics</w:t>
                              </w:r>
                            </w:hyperlink>
                            <w:r w:rsidRPr="00CD30EC">
                              <w:rPr>
                                <w:rFonts w:eastAsiaTheme="minorHAnsi"/>
                                <w:lang w:val="en-US"/>
                              </w:rPr>
                              <w:t xml:space="preserve"> and </w:t>
                            </w:r>
                            <w:hyperlink r:id="rId10" w:history="1">
                              <w:r w:rsidRPr="00CD30EC">
                                <w:rPr>
                                  <w:rFonts w:eastAsiaTheme="minorHAnsi"/>
                                  <w:lang w:val="en-US"/>
                                </w:rPr>
                                <w:t>citizenship</w:t>
                              </w:r>
                            </w:hyperlink>
                            <w:r w:rsidRPr="00CD30EC">
                              <w:rPr>
                                <w:rFonts w:eastAsiaTheme="minorHAnsi"/>
                                <w:lang w:val="en-US"/>
                              </w:rPr>
                              <w:t xml:space="preserve"> terms and concepts </w:t>
                            </w:r>
                            <w:hyperlink r:id="rId11" w:history="1">
                              <w:r w:rsidRPr="00CD30EC">
                                <w:rPr>
                                  <w:rFonts w:eastAsiaTheme="minorHAnsi"/>
                                  <w:lang w:val="en-US"/>
                                </w:rPr>
                                <w:t>(ACHCS045)</w:t>
                              </w:r>
                            </w:hyperlink>
                          </w:p>
                          <w:p w14:paraId="73C49E4F" w14:textId="4D881845" w:rsidR="00BD34AD" w:rsidRPr="00CD30EC" w:rsidRDefault="00BD34AD" w:rsidP="00CD3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lang w:val="en-US"/>
                              </w:rPr>
                            </w:pPr>
                            <w:r w:rsidRPr="00CD30EC">
                              <w:rPr>
                                <w:rFonts w:eastAsiaTheme="minorHAnsi"/>
                                <w:lang w:val="en-US"/>
                              </w:rPr>
                              <w:t xml:space="preserve">Reflect on personal roles and actions as a </w:t>
                            </w:r>
                            <w:hyperlink r:id="rId12" w:history="1">
                              <w:r w:rsidRPr="00CD30EC">
                                <w:rPr>
                                  <w:rFonts w:eastAsiaTheme="minorHAnsi"/>
                                  <w:lang w:val="en-US"/>
                                </w:rPr>
                                <w:t>citizen</w:t>
                              </w:r>
                            </w:hyperlink>
                            <w:r w:rsidRPr="00CD30EC">
                              <w:rPr>
                                <w:rFonts w:eastAsiaTheme="minorHAnsi"/>
                                <w:lang w:val="en-US"/>
                              </w:rPr>
                              <w:t xml:space="preserve"> in the school and in the community </w:t>
                            </w:r>
                            <w:hyperlink r:id="rId13" w:history="1">
                              <w:r w:rsidRPr="00CD30EC">
                                <w:rPr>
                                  <w:rFonts w:eastAsiaTheme="minorHAnsi"/>
                                  <w:lang w:val="en-US"/>
                                </w:rPr>
                                <w:t>(ACHCS046)</w:t>
                              </w:r>
                            </w:hyperlink>
                          </w:p>
                          <w:p w14:paraId="76502932" w14:textId="77777777" w:rsidR="00BD34AD" w:rsidRPr="00CD30EC" w:rsidRDefault="00BD34AD" w:rsidP="00CD30EC">
                            <w:pPr>
                              <w:spacing w:before="100" w:beforeAutospacing="1" w:after="100" w:afterAutospacing="1"/>
                              <w:rPr>
                                <w:rFonts w:eastAsiaTheme="minorHAnsi"/>
                                <w:b/>
                                <w:lang w:val="en-US"/>
                              </w:rPr>
                            </w:pPr>
                            <w:r w:rsidRPr="00CD30EC">
                              <w:rPr>
                                <w:rFonts w:eastAsiaTheme="minorHAnsi"/>
                                <w:b/>
                                <w:lang w:val="en-US"/>
                              </w:rPr>
                              <w:t>Geographical Knowledge and Understanding</w:t>
                            </w:r>
                          </w:p>
                          <w:p w14:paraId="602CA6C2" w14:textId="7C4964A3" w:rsidR="00BD34AD" w:rsidRPr="00CD30EC" w:rsidRDefault="00BD34AD" w:rsidP="00CD30EC">
                            <w:pPr>
                              <w:spacing w:before="100" w:beforeAutospacing="1" w:after="100" w:afterAutospacing="1"/>
                              <w:rPr>
                                <w:rFonts w:eastAsiaTheme="minorHAnsi"/>
                                <w:b/>
                                <w:lang w:val="en-US"/>
                              </w:rPr>
                            </w:pPr>
                            <w:r w:rsidRPr="00CD30EC">
                              <w:rPr>
                                <w:lang w:val="en-US"/>
                              </w:rPr>
                              <w:t xml:space="preserve">Differences in the economic, demographic and social characteristics between countries across the world </w:t>
                            </w:r>
                            <w:hyperlink r:id="rId14" w:history="1">
                              <w:r w:rsidRPr="00CD30EC">
                                <w:rPr>
                                  <w:lang w:val="en-US"/>
                                </w:rPr>
                                <w:t>(ACHGK032)</w:t>
                              </w:r>
                            </w:hyperlink>
                          </w:p>
                          <w:p w14:paraId="12F31B72" w14:textId="77777777" w:rsidR="00BD34AD" w:rsidRPr="00CD30EC" w:rsidRDefault="00BD34AD" w:rsidP="00CD30EC">
                            <w:pPr>
                              <w:spacing w:before="100" w:beforeAutospacing="1" w:after="100" w:afterAutospacing="1"/>
                              <w:rPr>
                                <w:b/>
                                <w:vanish/>
                                <w:lang w:eastAsia="en-AU"/>
                              </w:rPr>
                            </w:pPr>
                          </w:p>
                          <w:p w14:paraId="15517501" w14:textId="77777777" w:rsidR="00BD34AD" w:rsidRPr="00CD30EC" w:rsidRDefault="00BD34AD" w:rsidP="004C4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8.1pt;width:499.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">
                <v:textbox>
                  <w:txbxContent>
                    <w:p w14:paraId="2C0653CB" w14:textId="77777777" w:rsidR="00BD34AD" w:rsidRPr="00CD30EC" w:rsidRDefault="00BD34AD" w:rsidP="00CD30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  <w:lang w:val="en-US"/>
                        </w:rPr>
                      </w:pPr>
                      <w:r w:rsidRPr="00CD30EC">
                        <w:rPr>
                          <w:rFonts w:eastAsiaTheme="minorHAnsi"/>
                          <w:b/>
                          <w:bCs/>
                          <w:lang w:val="en-US"/>
                        </w:rPr>
                        <w:t>Civics &amp; Citizenship</w:t>
                      </w:r>
                    </w:p>
                    <w:p w14:paraId="26A6BCA0" w14:textId="77777777" w:rsidR="00BD34AD" w:rsidRPr="00CD30EC" w:rsidRDefault="00BD34AD" w:rsidP="00CD30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  <w:lang w:val="en-US"/>
                        </w:rPr>
                      </w:pPr>
                    </w:p>
                    <w:p w14:paraId="3AFA212B" w14:textId="55C49604" w:rsidR="00BD34AD" w:rsidRPr="00CD30EC" w:rsidRDefault="00BD34AD" w:rsidP="00CD30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lang w:val="en-US"/>
                        </w:rPr>
                      </w:pPr>
                      <w:r w:rsidRPr="00CD30EC">
                        <w:rPr>
                          <w:rFonts w:eastAsiaTheme="minorHAnsi"/>
                          <w:b/>
                          <w:bCs/>
                          <w:lang w:val="en-US"/>
                        </w:rPr>
                        <w:t>Problem solving and decision-making: I</w:t>
                      </w:r>
                      <w:r w:rsidRPr="00CD30EC">
                        <w:rPr>
                          <w:rFonts w:eastAsiaTheme="minorHAnsi"/>
                          <w:lang w:val="en-US"/>
                        </w:rPr>
                        <w:t xml:space="preserve">nteract with others with respect, identify different points of view and share personal perspectives and opinions </w:t>
                      </w:r>
                      <w:hyperlink r:id="rId15" w:history="1">
                        <w:r w:rsidRPr="00CD30EC">
                          <w:rPr>
                            <w:rFonts w:eastAsiaTheme="minorHAnsi"/>
                            <w:lang w:val="en-US"/>
                          </w:rPr>
                          <w:t>(ACHCS043)</w:t>
                        </w:r>
                      </w:hyperlink>
                    </w:p>
                    <w:p w14:paraId="3DDE72FB" w14:textId="77777777" w:rsidR="00BD34AD" w:rsidRPr="00CD30EC" w:rsidRDefault="00BD34AD" w:rsidP="00CD30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  <w:lang w:val="en-US"/>
                        </w:rPr>
                      </w:pPr>
                    </w:p>
                    <w:p w14:paraId="01416543" w14:textId="77777777" w:rsidR="00BD34AD" w:rsidRPr="00CD30EC" w:rsidRDefault="00BD34AD" w:rsidP="00CD30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  <w:lang w:val="en-US"/>
                        </w:rPr>
                      </w:pPr>
                      <w:r w:rsidRPr="00CD30EC">
                        <w:rPr>
                          <w:rFonts w:eastAsiaTheme="minorHAnsi"/>
                          <w:b/>
                          <w:bCs/>
                          <w:lang w:val="en-US"/>
                        </w:rPr>
                        <w:t>Communication and reflection</w:t>
                      </w:r>
                    </w:p>
                    <w:p w14:paraId="2C40D069" w14:textId="77777777" w:rsidR="00BD34AD" w:rsidRPr="00CD30EC" w:rsidRDefault="00BD34AD" w:rsidP="00CD30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lang w:val="en-US"/>
                        </w:rPr>
                      </w:pPr>
                      <w:r w:rsidRPr="00CD30EC">
                        <w:rPr>
                          <w:rFonts w:eastAsiaTheme="minorHAnsi"/>
                          <w:lang w:val="en-US"/>
                        </w:rPr>
                        <w:t xml:space="preserve">Present </w:t>
                      </w:r>
                      <w:hyperlink r:id="rId16" w:history="1">
                        <w:r w:rsidRPr="00CD30EC">
                          <w:rPr>
                            <w:rFonts w:eastAsiaTheme="minorHAnsi"/>
                            <w:lang w:val="en-US"/>
                          </w:rPr>
                          <w:t>civics</w:t>
                        </w:r>
                      </w:hyperlink>
                      <w:r w:rsidRPr="00CD30EC">
                        <w:rPr>
                          <w:rFonts w:eastAsiaTheme="minorHAnsi"/>
                          <w:lang w:val="en-US"/>
                        </w:rPr>
                        <w:t xml:space="preserve"> and </w:t>
                      </w:r>
                      <w:hyperlink r:id="rId17" w:history="1">
                        <w:r w:rsidRPr="00CD30EC">
                          <w:rPr>
                            <w:rFonts w:eastAsiaTheme="minorHAnsi"/>
                            <w:lang w:val="en-US"/>
                          </w:rPr>
                          <w:t>citizenship</w:t>
                        </w:r>
                      </w:hyperlink>
                      <w:r w:rsidRPr="00CD30EC">
                        <w:rPr>
                          <w:rFonts w:eastAsiaTheme="minorHAnsi"/>
                          <w:lang w:val="en-US"/>
                        </w:rPr>
                        <w:t xml:space="preserve"> ideas and viewpoints for a particular purpose using </w:t>
                      </w:r>
                      <w:hyperlink r:id="rId18" w:history="1">
                        <w:r w:rsidRPr="00CD30EC">
                          <w:rPr>
                            <w:rFonts w:eastAsiaTheme="minorHAnsi"/>
                            <w:lang w:val="en-US"/>
                          </w:rPr>
                          <w:t>civics</w:t>
                        </w:r>
                      </w:hyperlink>
                      <w:r w:rsidRPr="00CD30EC">
                        <w:rPr>
                          <w:rFonts w:eastAsiaTheme="minorHAnsi"/>
                          <w:lang w:val="en-US"/>
                        </w:rPr>
                        <w:t xml:space="preserve"> and </w:t>
                      </w:r>
                      <w:hyperlink r:id="rId19" w:history="1">
                        <w:r w:rsidRPr="00CD30EC">
                          <w:rPr>
                            <w:rFonts w:eastAsiaTheme="minorHAnsi"/>
                            <w:lang w:val="en-US"/>
                          </w:rPr>
                          <w:t>citizenship</w:t>
                        </w:r>
                      </w:hyperlink>
                      <w:r w:rsidRPr="00CD30EC">
                        <w:rPr>
                          <w:rFonts w:eastAsiaTheme="minorHAnsi"/>
                          <w:lang w:val="en-US"/>
                        </w:rPr>
                        <w:t xml:space="preserve"> terms and concepts </w:t>
                      </w:r>
                      <w:hyperlink r:id="rId20" w:history="1">
                        <w:r w:rsidRPr="00CD30EC">
                          <w:rPr>
                            <w:rFonts w:eastAsiaTheme="minorHAnsi"/>
                            <w:lang w:val="en-US"/>
                          </w:rPr>
                          <w:t>(ACHCS045)</w:t>
                        </w:r>
                      </w:hyperlink>
                    </w:p>
                    <w:p w14:paraId="73C49E4F" w14:textId="4D881845" w:rsidR="00BD34AD" w:rsidRPr="00CD30EC" w:rsidRDefault="00BD34AD" w:rsidP="00CD30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lang w:val="en-US"/>
                        </w:rPr>
                      </w:pPr>
                      <w:r w:rsidRPr="00CD30EC">
                        <w:rPr>
                          <w:rFonts w:eastAsiaTheme="minorHAnsi"/>
                          <w:lang w:val="en-US"/>
                        </w:rPr>
                        <w:t xml:space="preserve">Reflect on personal roles and actions as a </w:t>
                      </w:r>
                      <w:hyperlink r:id="rId21" w:history="1">
                        <w:r w:rsidRPr="00CD30EC">
                          <w:rPr>
                            <w:rFonts w:eastAsiaTheme="minorHAnsi"/>
                            <w:lang w:val="en-US"/>
                          </w:rPr>
                          <w:t>citizen</w:t>
                        </w:r>
                      </w:hyperlink>
                      <w:r w:rsidRPr="00CD30EC">
                        <w:rPr>
                          <w:rFonts w:eastAsiaTheme="minorHAnsi"/>
                          <w:lang w:val="en-US"/>
                        </w:rPr>
                        <w:t xml:space="preserve"> in the school and in the community </w:t>
                      </w:r>
                      <w:hyperlink r:id="rId22" w:history="1">
                        <w:r w:rsidRPr="00CD30EC">
                          <w:rPr>
                            <w:rFonts w:eastAsiaTheme="minorHAnsi"/>
                            <w:lang w:val="en-US"/>
                          </w:rPr>
                          <w:t>(ACHCS046)</w:t>
                        </w:r>
                      </w:hyperlink>
                    </w:p>
                    <w:p w14:paraId="76502932" w14:textId="77777777" w:rsidR="00BD34AD" w:rsidRPr="00CD30EC" w:rsidRDefault="00BD34AD" w:rsidP="00CD30EC">
                      <w:pPr>
                        <w:spacing w:before="100" w:beforeAutospacing="1" w:after="100" w:afterAutospacing="1"/>
                        <w:rPr>
                          <w:rFonts w:eastAsiaTheme="minorHAnsi"/>
                          <w:b/>
                          <w:lang w:val="en-US"/>
                        </w:rPr>
                      </w:pPr>
                      <w:r w:rsidRPr="00CD30EC">
                        <w:rPr>
                          <w:rFonts w:eastAsiaTheme="minorHAnsi"/>
                          <w:b/>
                          <w:lang w:val="en-US"/>
                        </w:rPr>
                        <w:t>Geographical Knowledge and Understanding</w:t>
                      </w:r>
                    </w:p>
                    <w:p w14:paraId="602CA6C2" w14:textId="7C4964A3" w:rsidR="00BD34AD" w:rsidRPr="00CD30EC" w:rsidRDefault="00BD34AD" w:rsidP="00CD30EC">
                      <w:pPr>
                        <w:spacing w:before="100" w:beforeAutospacing="1" w:after="100" w:afterAutospacing="1"/>
                        <w:rPr>
                          <w:rFonts w:eastAsiaTheme="minorHAnsi"/>
                          <w:b/>
                          <w:lang w:val="en-US"/>
                        </w:rPr>
                      </w:pPr>
                      <w:r w:rsidRPr="00CD30EC">
                        <w:rPr>
                          <w:lang w:val="en-US"/>
                        </w:rPr>
                        <w:t xml:space="preserve">Differences in the economic, demographic and social characteristics between countries across the world </w:t>
                      </w:r>
                      <w:hyperlink r:id="rId23" w:history="1">
                        <w:r w:rsidRPr="00CD30EC">
                          <w:rPr>
                            <w:lang w:val="en-US"/>
                          </w:rPr>
                          <w:t>(ACHGK032)</w:t>
                        </w:r>
                      </w:hyperlink>
                    </w:p>
                    <w:p w14:paraId="12F31B72" w14:textId="77777777" w:rsidR="00BD34AD" w:rsidRPr="00CD30EC" w:rsidRDefault="00BD34AD" w:rsidP="00CD30EC">
                      <w:pPr>
                        <w:spacing w:before="100" w:beforeAutospacing="1" w:after="100" w:afterAutospacing="1"/>
                        <w:rPr>
                          <w:b/>
                          <w:vanish/>
                          <w:lang w:eastAsia="en-AU"/>
                        </w:rPr>
                      </w:pPr>
                    </w:p>
                    <w:p w14:paraId="15517501" w14:textId="77777777" w:rsidR="00BD34AD" w:rsidRPr="00CD30EC" w:rsidRDefault="00BD34AD" w:rsidP="004C4D27"/>
                  </w:txbxContent>
                </v:textbox>
              </v:shape>
            </w:pict>
          </mc:Fallback>
        </mc:AlternateContent>
      </w:r>
    </w:p>
    <w:p w14:paraId="232135D7" w14:textId="77777777" w:rsidR="004C4D27" w:rsidRDefault="004C4D27" w:rsidP="004C4D27">
      <w:pPr>
        <w:rPr>
          <w:b/>
          <w:noProof/>
          <w:sz w:val="28"/>
          <w:lang w:val="en-US"/>
        </w:rPr>
      </w:pPr>
    </w:p>
    <w:p w14:paraId="4C1B33A0" w14:textId="77777777" w:rsidR="004C4D27" w:rsidRDefault="004C4D27" w:rsidP="004C4D27">
      <w:pPr>
        <w:rPr>
          <w:b/>
          <w:noProof/>
          <w:sz w:val="28"/>
          <w:lang w:val="en-US"/>
        </w:rPr>
      </w:pPr>
    </w:p>
    <w:p w14:paraId="4A9855A5" w14:textId="77777777" w:rsidR="004C4D27" w:rsidRDefault="004C4D27" w:rsidP="004C4D27">
      <w:pPr>
        <w:rPr>
          <w:b/>
          <w:noProof/>
          <w:sz w:val="28"/>
          <w:lang w:val="en-US"/>
        </w:rPr>
      </w:pPr>
    </w:p>
    <w:p w14:paraId="511A7095" w14:textId="77777777" w:rsidR="004C4D27" w:rsidRDefault="004C4D27" w:rsidP="004C4D27">
      <w:pPr>
        <w:rPr>
          <w:b/>
          <w:noProof/>
          <w:sz w:val="28"/>
          <w:lang w:val="en-US"/>
        </w:rPr>
      </w:pPr>
    </w:p>
    <w:p w14:paraId="7E5DF591" w14:textId="77777777" w:rsidR="004C4D27" w:rsidRDefault="004C4D27" w:rsidP="004C4D27">
      <w:pPr>
        <w:rPr>
          <w:b/>
          <w:noProof/>
          <w:sz w:val="28"/>
          <w:lang w:val="en-US"/>
        </w:rPr>
      </w:pPr>
    </w:p>
    <w:p w14:paraId="75A2BC06" w14:textId="77777777" w:rsidR="004C4D27" w:rsidRDefault="004C4D27" w:rsidP="004C4D27">
      <w:pPr>
        <w:rPr>
          <w:b/>
          <w:noProof/>
          <w:sz w:val="28"/>
          <w:lang w:val="en-US"/>
        </w:rPr>
      </w:pPr>
    </w:p>
    <w:p w14:paraId="7F143839" w14:textId="77777777" w:rsidR="004C4D27" w:rsidRDefault="004C4D27" w:rsidP="004C4D27">
      <w:pPr>
        <w:rPr>
          <w:b/>
          <w:noProof/>
          <w:sz w:val="28"/>
          <w:lang w:val="en-US"/>
        </w:rPr>
      </w:pPr>
    </w:p>
    <w:p w14:paraId="45BDE143" w14:textId="77777777" w:rsidR="004C4D27" w:rsidRDefault="004C4D27" w:rsidP="004C4D27">
      <w:pPr>
        <w:rPr>
          <w:b/>
          <w:noProof/>
          <w:sz w:val="28"/>
          <w:lang w:val="en-US"/>
        </w:rPr>
      </w:pPr>
    </w:p>
    <w:p w14:paraId="2077993D" w14:textId="77777777" w:rsidR="004C4D27" w:rsidRDefault="004C4D27" w:rsidP="004C4D27">
      <w:pPr>
        <w:rPr>
          <w:b/>
          <w:noProof/>
          <w:sz w:val="28"/>
          <w:lang w:val="en-US"/>
        </w:rPr>
      </w:pPr>
    </w:p>
    <w:p w14:paraId="273E8118" w14:textId="77777777" w:rsidR="004C4D27" w:rsidRDefault="004C4D27" w:rsidP="004C4D27">
      <w:pPr>
        <w:rPr>
          <w:b/>
          <w:noProof/>
          <w:sz w:val="28"/>
          <w:lang w:val="en-US"/>
        </w:rPr>
      </w:pPr>
    </w:p>
    <w:p w14:paraId="331014B8" w14:textId="77777777" w:rsidR="00CD30EC" w:rsidRDefault="00CD30EC" w:rsidP="004C4D27">
      <w:pPr>
        <w:rPr>
          <w:b/>
          <w:noProof/>
          <w:sz w:val="28"/>
          <w:lang w:val="en-US"/>
        </w:rPr>
      </w:pPr>
    </w:p>
    <w:p w14:paraId="0AF79543" w14:textId="77777777" w:rsidR="00CD30EC" w:rsidRDefault="00CD30EC" w:rsidP="004C4D27">
      <w:pPr>
        <w:rPr>
          <w:b/>
          <w:noProof/>
          <w:sz w:val="28"/>
          <w:lang w:val="en-US"/>
        </w:rPr>
      </w:pPr>
    </w:p>
    <w:p w14:paraId="5725EA94" w14:textId="77777777" w:rsidR="00CD30EC" w:rsidRDefault="00CD30EC" w:rsidP="004C4D27">
      <w:pPr>
        <w:rPr>
          <w:b/>
          <w:noProof/>
          <w:sz w:val="28"/>
          <w:lang w:val="en-US"/>
        </w:rPr>
      </w:pPr>
    </w:p>
    <w:p w14:paraId="23EB3795" w14:textId="77777777" w:rsidR="004C4D27" w:rsidRPr="00FC1164" w:rsidRDefault="004C4D27" w:rsidP="004C4D27">
      <w:pPr>
        <w:rPr>
          <w:b/>
          <w:bCs/>
          <w:sz w:val="40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5010" wp14:editId="441443AA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343650" cy="1504950"/>
                <wp:effectExtent l="0" t="0" r="317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3907" w14:textId="7A589F06" w:rsidR="00BD34AD" w:rsidRPr="004F5EE0" w:rsidRDefault="00BD34AD" w:rsidP="004C4D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During this lesson students will</w:t>
                            </w:r>
                            <w:proofErr w:type="gramStart"/>
                            <w:r w:rsidRPr="004F5EE0">
                              <w:rPr>
                                <w:b/>
                                <w:bCs/>
                              </w:rPr>
                              <w:t>;</w:t>
                            </w:r>
                            <w:proofErr w:type="gramEnd"/>
                          </w:p>
                          <w:p w14:paraId="36B46E61" w14:textId="77777777" w:rsidR="00BD34AD" w:rsidRPr="00DF52F8" w:rsidRDefault="00BD34AD" w:rsidP="004C4D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A03437" w14:textId="77777777" w:rsidR="00BD34AD" w:rsidRPr="00DF52F8" w:rsidRDefault="00BD34AD" w:rsidP="00DF52F8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lang w:val="en-US"/>
                              </w:rPr>
                            </w:pPr>
                            <w:r w:rsidRPr="00DF52F8">
                              <w:rPr>
                                <w:rFonts w:eastAsiaTheme="minorEastAsia"/>
                                <w:lang w:val="en-US"/>
                              </w:rPr>
                              <w:t>Participate fully in the symposium</w:t>
                            </w:r>
                          </w:p>
                          <w:p w14:paraId="79FFD78D" w14:textId="77777777" w:rsidR="00BD34AD" w:rsidRPr="00DF52F8" w:rsidRDefault="00BD34AD" w:rsidP="00DF52F8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lang w:val="en-US"/>
                              </w:rPr>
                            </w:pPr>
                            <w:r w:rsidRPr="00DF52F8">
                              <w:rPr>
                                <w:rFonts w:eastAsiaTheme="minorEastAsia"/>
                                <w:lang w:val="en-US"/>
                              </w:rPr>
                              <w:t>Share knowledge and proposed action plan with other representatives</w:t>
                            </w:r>
                          </w:p>
                          <w:p w14:paraId="5FC5A964" w14:textId="34D9AD47" w:rsidR="00BD34AD" w:rsidRPr="00DF52F8" w:rsidRDefault="00BD34AD" w:rsidP="00DF52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F52F8">
                              <w:rPr>
                                <w:rFonts w:eastAsiaTheme="minorEastAsia"/>
                                <w:lang w:val="en-US"/>
                              </w:rPr>
                              <w:t>Respect other representatives and listen to their story</w:t>
                            </w:r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/knowledge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9.45pt;width:499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">
                <v:textbox>
                  <w:txbxContent>
                    <w:p w14:paraId="70113907" w14:textId="7A589F06" w:rsidR="00BD34AD" w:rsidRPr="004F5EE0" w:rsidRDefault="00BD34AD" w:rsidP="004C4D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During this lesson students will</w:t>
                      </w:r>
                      <w:proofErr w:type="gramStart"/>
                      <w:r w:rsidRPr="004F5EE0">
                        <w:rPr>
                          <w:b/>
                          <w:bCs/>
                        </w:rPr>
                        <w:t>;</w:t>
                      </w:r>
                      <w:proofErr w:type="gramEnd"/>
                    </w:p>
                    <w:p w14:paraId="36B46E61" w14:textId="77777777" w:rsidR="00BD34AD" w:rsidRPr="00DF52F8" w:rsidRDefault="00BD34AD" w:rsidP="004C4D27">
                      <w:pPr>
                        <w:rPr>
                          <w:b/>
                          <w:bCs/>
                        </w:rPr>
                      </w:pPr>
                    </w:p>
                    <w:p w14:paraId="01A03437" w14:textId="77777777" w:rsidR="00BD34AD" w:rsidRPr="00DF52F8" w:rsidRDefault="00BD34AD" w:rsidP="00DF52F8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lang w:val="en-US"/>
                        </w:rPr>
                      </w:pPr>
                      <w:r w:rsidRPr="00DF52F8">
                        <w:rPr>
                          <w:rFonts w:eastAsiaTheme="minorEastAsia"/>
                          <w:lang w:val="en-US"/>
                        </w:rPr>
                        <w:t>Participate fully in the symposium</w:t>
                      </w:r>
                    </w:p>
                    <w:p w14:paraId="79FFD78D" w14:textId="77777777" w:rsidR="00BD34AD" w:rsidRPr="00DF52F8" w:rsidRDefault="00BD34AD" w:rsidP="00DF52F8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lang w:val="en-US"/>
                        </w:rPr>
                      </w:pPr>
                      <w:r w:rsidRPr="00DF52F8">
                        <w:rPr>
                          <w:rFonts w:eastAsiaTheme="minorEastAsia"/>
                          <w:lang w:val="en-US"/>
                        </w:rPr>
                        <w:t>Share knowledge and proposed action plan with other representatives</w:t>
                      </w:r>
                    </w:p>
                    <w:p w14:paraId="5FC5A964" w14:textId="34D9AD47" w:rsidR="00BD34AD" w:rsidRPr="00DF52F8" w:rsidRDefault="00BD34AD" w:rsidP="00DF52F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F52F8">
                        <w:rPr>
                          <w:rFonts w:eastAsiaTheme="minorEastAsia"/>
                          <w:lang w:val="en-US"/>
                        </w:rPr>
                        <w:t>Respect other representatives and listen to their story</w:t>
                      </w:r>
                      <w:r>
                        <w:rPr>
                          <w:rFonts w:eastAsiaTheme="minorEastAsia"/>
                          <w:lang w:val="en-US"/>
                        </w:rPr>
                        <w:t xml:space="preserve">/knowledge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1164">
        <w:rPr>
          <w:b/>
          <w:noProof/>
          <w:sz w:val="28"/>
          <w:lang w:val="en-US"/>
        </w:rPr>
        <w:t>Lesson Objectives</w:t>
      </w:r>
      <w:r>
        <w:rPr>
          <w:b/>
          <w:noProof/>
          <w:sz w:val="28"/>
          <w:lang w:val="en-US"/>
        </w:rPr>
        <w:t>:</w:t>
      </w:r>
    </w:p>
    <w:p w14:paraId="11C01C02" w14:textId="77777777" w:rsidR="004C4D27" w:rsidRDefault="004C4D27" w:rsidP="004C4D27">
      <w:pPr>
        <w:pStyle w:val="Heading5"/>
      </w:pPr>
    </w:p>
    <w:p w14:paraId="2A91B66C" w14:textId="77777777" w:rsidR="00CD30EC" w:rsidRPr="00CD30EC" w:rsidRDefault="00CD30EC" w:rsidP="00CD30EC"/>
    <w:p w14:paraId="11FF3A24" w14:textId="77777777" w:rsidR="004C4D27" w:rsidRPr="00E00D85" w:rsidRDefault="004C4D27" w:rsidP="004C4D27">
      <w:pPr>
        <w:rPr>
          <w:b/>
          <w:sz w:val="28"/>
        </w:rPr>
      </w:pPr>
      <w:r w:rsidRPr="00E00D85">
        <w:rPr>
          <w:b/>
          <w:sz w:val="28"/>
        </w:rPr>
        <w:t>Students Prior Knowledge</w:t>
      </w:r>
      <w:r>
        <w:rPr>
          <w:b/>
          <w:sz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4C4D27" w14:paraId="5199F3C4" w14:textId="77777777" w:rsidTr="00473BC4">
        <w:tc>
          <w:tcPr>
            <w:tcW w:w="9990" w:type="dxa"/>
          </w:tcPr>
          <w:p w14:paraId="07664083" w14:textId="77777777" w:rsidR="00075E41" w:rsidRDefault="00075E41" w:rsidP="00473BC4">
            <w:pPr>
              <w:rPr>
                <w:sz w:val="24"/>
                <w:szCs w:val="24"/>
              </w:rPr>
            </w:pPr>
          </w:p>
          <w:p w14:paraId="78C5955D" w14:textId="77777777" w:rsidR="00075E41" w:rsidRDefault="00075E41" w:rsidP="0047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have been researching their character and have made a poster summarising the information they have found. Their research will help them converse and interact in the symposium.</w:t>
            </w:r>
          </w:p>
          <w:p w14:paraId="4EFFFE54" w14:textId="18135326" w:rsidR="00075E41" w:rsidRPr="00075E41" w:rsidRDefault="00075E41" w:rsidP="0047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A20166">
              <w:rPr>
                <w:sz w:val="24"/>
                <w:szCs w:val="24"/>
              </w:rPr>
              <w:t>have presented in f</w:t>
            </w:r>
            <w:r>
              <w:rPr>
                <w:sz w:val="24"/>
                <w:szCs w:val="24"/>
              </w:rPr>
              <w:t xml:space="preserve">ront of the class before so they are aware of the correct presentation skills of voice projection and eye contact. They are also aware of how to be a good audience member, listen appropriately and provide their classmates with feedback. </w:t>
            </w:r>
          </w:p>
          <w:p w14:paraId="4DCCCBEF" w14:textId="77777777" w:rsidR="004C4D27" w:rsidRDefault="004C4D27" w:rsidP="00473BC4"/>
          <w:p w14:paraId="39B0E04E" w14:textId="77777777" w:rsidR="004C4D27" w:rsidRDefault="004C4D27" w:rsidP="00473BC4"/>
        </w:tc>
      </w:tr>
    </w:tbl>
    <w:p w14:paraId="1A298178" w14:textId="77777777" w:rsidR="004C4D27" w:rsidRPr="00E00D85" w:rsidRDefault="004C4D27" w:rsidP="004C4D27"/>
    <w:p w14:paraId="439F9B9F" w14:textId="77777777" w:rsidR="004C4D27" w:rsidRDefault="004C4D27" w:rsidP="004C4D27">
      <w:pPr>
        <w:pStyle w:val="Heading5"/>
      </w:pPr>
    </w:p>
    <w:p w14:paraId="65D924CF" w14:textId="77777777" w:rsidR="00E12C12" w:rsidRDefault="00E12C12" w:rsidP="00E12C12"/>
    <w:p w14:paraId="566613BE" w14:textId="77777777" w:rsidR="00E12C12" w:rsidRDefault="00E12C12" w:rsidP="00E12C12"/>
    <w:p w14:paraId="25104FD2" w14:textId="77777777" w:rsidR="00E12C12" w:rsidRPr="00E12C12" w:rsidRDefault="00E12C12" w:rsidP="00E12C12"/>
    <w:p w14:paraId="5D21EBE4" w14:textId="77777777" w:rsidR="004C4D27" w:rsidRDefault="004C4D27" w:rsidP="004C4D27">
      <w:pPr>
        <w:pStyle w:val="Heading5"/>
      </w:pPr>
    </w:p>
    <w:p w14:paraId="79636E74" w14:textId="77777777" w:rsidR="004C4D27" w:rsidRDefault="004C4D27" w:rsidP="004C4D27">
      <w:pPr>
        <w:pStyle w:val="Heading5"/>
      </w:pPr>
      <w:r>
        <w:t>Lesson Structure:</w:t>
      </w:r>
    </w:p>
    <w:p w14:paraId="7691562B" w14:textId="77777777" w:rsidR="004C4D27" w:rsidRDefault="004C4D27" w:rsidP="004C4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5940"/>
        <w:gridCol w:w="3186"/>
      </w:tblGrid>
      <w:tr w:rsidR="004C4D27" w14:paraId="132F7B24" w14:textId="77777777" w:rsidTr="00473BC4">
        <w:trPr>
          <w:trHeight w:val="349"/>
        </w:trPr>
        <w:tc>
          <w:tcPr>
            <w:tcW w:w="918" w:type="dxa"/>
          </w:tcPr>
          <w:p w14:paraId="40A39D8B" w14:textId="77777777" w:rsidR="004C4D27" w:rsidRDefault="004C4D27" w:rsidP="00473BC4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14:paraId="5FDFA2F4" w14:textId="77777777" w:rsidR="004C4D27" w:rsidRDefault="004C4D27" w:rsidP="00473BC4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&amp; Motivation:</w:t>
            </w:r>
          </w:p>
        </w:tc>
        <w:tc>
          <w:tcPr>
            <w:tcW w:w="3186" w:type="dxa"/>
          </w:tcPr>
          <w:p w14:paraId="217B5318" w14:textId="77777777" w:rsidR="004C4D27" w:rsidRDefault="004C4D27" w:rsidP="00473BC4">
            <w:pPr>
              <w:pStyle w:val="Heading6"/>
            </w:pPr>
            <w:r>
              <w:t>Teaching Approaches &amp; Resources</w:t>
            </w:r>
          </w:p>
        </w:tc>
      </w:tr>
      <w:tr w:rsidR="004C4D27" w14:paraId="4F2DFAB2" w14:textId="77777777" w:rsidTr="00A54CBF">
        <w:trPr>
          <w:trHeight w:val="4857"/>
        </w:trPr>
        <w:tc>
          <w:tcPr>
            <w:tcW w:w="918" w:type="dxa"/>
          </w:tcPr>
          <w:p w14:paraId="1F93C921" w14:textId="77777777" w:rsidR="004C4D27" w:rsidRDefault="004C4D27" w:rsidP="00473BC4">
            <w:pPr>
              <w:rPr>
                <w:b/>
                <w:bCs/>
              </w:rPr>
            </w:pPr>
          </w:p>
          <w:p w14:paraId="0397C18C" w14:textId="5CD56886" w:rsidR="004C4D27" w:rsidRDefault="00473BC4" w:rsidP="00473BC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41A6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mins</w:t>
            </w:r>
          </w:p>
          <w:p w14:paraId="6FE8C111" w14:textId="77777777" w:rsidR="004C4D27" w:rsidRDefault="004C4D27" w:rsidP="00473BC4">
            <w:pPr>
              <w:rPr>
                <w:b/>
                <w:bCs/>
              </w:rPr>
            </w:pPr>
          </w:p>
          <w:p w14:paraId="4F43A5A2" w14:textId="77777777" w:rsidR="004C4D27" w:rsidRDefault="004C4D27" w:rsidP="00473BC4">
            <w:pPr>
              <w:rPr>
                <w:b/>
                <w:bCs/>
              </w:rPr>
            </w:pPr>
          </w:p>
          <w:p w14:paraId="71360673" w14:textId="77777777" w:rsidR="004C4D27" w:rsidRDefault="004C4D27" w:rsidP="00473BC4">
            <w:pPr>
              <w:rPr>
                <w:b/>
                <w:bCs/>
              </w:rPr>
            </w:pPr>
          </w:p>
          <w:p w14:paraId="40A2585F" w14:textId="77777777" w:rsidR="004C4D27" w:rsidRDefault="004C4D27" w:rsidP="00473BC4">
            <w:pPr>
              <w:rPr>
                <w:b/>
                <w:bCs/>
              </w:rPr>
            </w:pPr>
          </w:p>
          <w:p w14:paraId="2F251240" w14:textId="77777777" w:rsidR="004C4D27" w:rsidRDefault="004C4D27" w:rsidP="00473BC4">
            <w:pPr>
              <w:rPr>
                <w:b/>
                <w:bCs/>
              </w:rPr>
            </w:pPr>
          </w:p>
          <w:p w14:paraId="3C39DDA5" w14:textId="77777777" w:rsidR="004C4D27" w:rsidRDefault="004C4D27" w:rsidP="00473BC4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12F8C5DB" w14:textId="77777777" w:rsidR="004C4D27" w:rsidRDefault="004C4D27" w:rsidP="00473BC4">
            <w:pPr>
              <w:rPr>
                <w:b/>
                <w:bCs/>
              </w:rPr>
            </w:pPr>
          </w:p>
          <w:p w14:paraId="6CCB1DE6" w14:textId="77777777" w:rsidR="004C4D27" w:rsidRPr="00473BC4" w:rsidRDefault="00473BC4" w:rsidP="00473BC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473BC4">
              <w:rPr>
                <w:bCs/>
              </w:rPr>
              <w:t>Teacher/leader of symposium explains structure, format, rules, aims and expected outcome to students. This will be agreed to or amended by student vote.</w:t>
            </w:r>
          </w:p>
          <w:p w14:paraId="4746FB5D" w14:textId="73CA29AD" w:rsidR="00473BC4" w:rsidRPr="00473BC4" w:rsidRDefault="00473BC4" w:rsidP="00473BC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473BC4">
              <w:rPr>
                <w:bCs/>
              </w:rPr>
              <w:t>Students</w:t>
            </w:r>
            <w:r w:rsidR="00CB193E">
              <w:rPr>
                <w:bCs/>
              </w:rPr>
              <w:t xml:space="preserve"> sit in continent</w:t>
            </w:r>
            <w:r w:rsidRPr="00473BC4">
              <w:rPr>
                <w:bCs/>
              </w:rPr>
              <w:t xml:space="preserve"> groups and decide on order of speakers</w:t>
            </w:r>
          </w:p>
          <w:p w14:paraId="0925ED8A" w14:textId="77777777" w:rsidR="00473BC4" w:rsidRPr="00473BC4" w:rsidRDefault="00473BC4" w:rsidP="00473BC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473BC4">
              <w:rPr>
                <w:bCs/>
              </w:rPr>
              <w:t>Teacher highlights key questions to be answered by the end of the symposium</w:t>
            </w:r>
            <w:r w:rsidR="00A54CBF">
              <w:rPr>
                <w:bCs/>
              </w:rPr>
              <w:t xml:space="preserve"> (written on whiteboard)</w:t>
            </w:r>
          </w:p>
          <w:p w14:paraId="0F1676F1" w14:textId="77777777" w:rsidR="00473BC4" w:rsidRDefault="00473BC4" w:rsidP="00473BC4">
            <w:pPr>
              <w:pStyle w:val="ListParagraph"/>
              <w:numPr>
                <w:ilvl w:val="1"/>
                <w:numId w:val="2"/>
              </w:numPr>
            </w:pPr>
            <w:r>
              <w:t>How does climate change affect me/my family/my job/my country?</w:t>
            </w:r>
          </w:p>
          <w:p w14:paraId="6BDDAAAE" w14:textId="77777777" w:rsidR="00473BC4" w:rsidRDefault="00473BC4" w:rsidP="00473BC4">
            <w:pPr>
              <w:pStyle w:val="ListParagraph"/>
              <w:numPr>
                <w:ilvl w:val="1"/>
                <w:numId w:val="2"/>
              </w:numPr>
            </w:pPr>
            <w:r>
              <w:t>What can I do to change/improve my carbon footprint?</w:t>
            </w:r>
          </w:p>
          <w:p w14:paraId="31E9B8B8" w14:textId="77777777" w:rsidR="00473BC4" w:rsidRDefault="00473BC4" w:rsidP="00473BC4">
            <w:pPr>
              <w:pStyle w:val="ListParagraph"/>
              <w:numPr>
                <w:ilvl w:val="1"/>
                <w:numId w:val="2"/>
              </w:numPr>
            </w:pPr>
            <w:r>
              <w:t xml:space="preserve">What can I do to inform and educate other people on the issue of climate change? </w:t>
            </w:r>
          </w:p>
          <w:p w14:paraId="6E6026B5" w14:textId="77777777" w:rsidR="00473BC4" w:rsidRDefault="00473BC4" w:rsidP="00473BC4">
            <w:pPr>
              <w:rPr>
                <w:bCs/>
              </w:rPr>
            </w:pPr>
          </w:p>
          <w:p w14:paraId="79B9F2F9" w14:textId="77777777" w:rsidR="004C4D27" w:rsidRDefault="004C4D27" w:rsidP="00473BC4">
            <w:pPr>
              <w:rPr>
                <w:b/>
                <w:bCs/>
              </w:rPr>
            </w:pPr>
          </w:p>
        </w:tc>
        <w:tc>
          <w:tcPr>
            <w:tcW w:w="3186" w:type="dxa"/>
          </w:tcPr>
          <w:p w14:paraId="6DAB3929" w14:textId="77777777" w:rsidR="004C4D27" w:rsidRDefault="004C4D27" w:rsidP="00A54CBF">
            <w:pPr>
              <w:pStyle w:val="Heading6"/>
              <w:jc w:val="left"/>
              <w:rPr>
                <w:b w:val="0"/>
              </w:rPr>
            </w:pPr>
          </w:p>
          <w:p w14:paraId="5CBCB9BA" w14:textId="77777777" w:rsidR="00A54CBF" w:rsidRPr="00A54CBF" w:rsidRDefault="00A54CBF" w:rsidP="00A54CBF">
            <w:r>
              <w:rPr>
                <w:b/>
              </w:rPr>
              <w:t xml:space="preserve">Resources: </w:t>
            </w:r>
            <w:r>
              <w:t xml:space="preserve">desks set up in circle, writing paper and pens, label of each country, whiteboard </w:t>
            </w:r>
          </w:p>
        </w:tc>
      </w:tr>
    </w:tbl>
    <w:p w14:paraId="31F76E9C" w14:textId="77777777" w:rsidR="004C4D27" w:rsidRDefault="004C4D27" w:rsidP="004C4D27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5940"/>
        <w:gridCol w:w="3186"/>
      </w:tblGrid>
      <w:tr w:rsidR="004C4D27" w14:paraId="7BD7A4DD" w14:textId="77777777" w:rsidTr="00473BC4">
        <w:trPr>
          <w:trHeight w:val="349"/>
        </w:trPr>
        <w:tc>
          <w:tcPr>
            <w:tcW w:w="918" w:type="dxa"/>
            <w:tcBorders>
              <w:bottom w:val="single" w:sz="4" w:space="0" w:color="auto"/>
            </w:tcBorders>
          </w:tcPr>
          <w:p w14:paraId="7C5B1861" w14:textId="77777777" w:rsidR="004C4D27" w:rsidRDefault="004C4D27" w:rsidP="00473BC4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DC34CE7" w14:textId="77777777" w:rsidR="004C4D27" w:rsidRDefault="004C4D27" w:rsidP="00473BC4">
            <w:pPr>
              <w:rPr>
                <w:b/>
                <w:bCs/>
              </w:rPr>
            </w:pPr>
            <w:r>
              <w:rPr>
                <w:b/>
                <w:bCs/>
              </w:rPr>
              <w:t>Main Content: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586A29EF" w14:textId="77777777" w:rsidR="004C4D27" w:rsidRDefault="004C4D27" w:rsidP="00473BC4">
            <w:pPr>
              <w:pStyle w:val="Heading6"/>
            </w:pPr>
            <w:r>
              <w:t>Teaching Approaches &amp; Resources</w:t>
            </w:r>
          </w:p>
        </w:tc>
      </w:tr>
      <w:tr w:rsidR="004C4D27" w14:paraId="28A4837B" w14:textId="77777777" w:rsidTr="00473BC4">
        <w:trPr>
          <w:trHeight w:val="4236"/>
        </w:trPr>
        <w:tc>
          <w:tcPr>
            <w:tcW w:w="918" w:type="dxa"/>
            <w:tcBorders>
              <w:bottom w:val="nil"/>
            </w:tcBorders>
          </w:tcPr>
          <w:p w14:paraId="1ADCB9D5" w14:textId="77777777" w:rsidR="004C4D27" w:rsidRDefault="004C4D27" w:rsidP="00473BC4">
            <w:pPr>
              <w:rPr>
                <w:b/>
                <w:bCs/>
              </w:rPr>
            </w:pPr>
          </w:p>
          <w:p w14:paraId="20D1EA7C" w14:textId="77777777" w:rsidR="004C4D27" w:rsidRDefault="00A54CBF" w:rsidP="00473BC4">
            <w:pPr>
              <w:rPr>
                <w:b/>
                <w:bCs/>
              </w:rPr>
            </w:pPr>
            <w:r>
              <w:rPr>
                <w:b/>
                <w:bCs/>
              </w:rPr>
              <w:t>1-2 hours</w:t>
            </w:r>
          </w:p>
          <w:p w14:paraId="301D632D" w14:textId="77777777" w:rsidR="004C4D27" w:rsidRDefault="004C4D27" w:rsidP="00473BC4">
            <w:pPr>
              <w:rPr>
                <w:b/>
                <w:bCs/>
              </w:rPr>
            </w:pPr>
          </w:p>
          <w:p w14:paraId="72727DCD" w14:textId="77777777" w:rsidR="004C4D27" w:rsidRDefault="004C4D27" w:rsidP="00473BC4">
            <w:pPr>
              <w:rPr>
                <w:b/>
                <w:bCs/>
              </w:rPr>
            </w:pPr>
          </w:p>
          <w:p w14:paraId="2D51141D" w14:textId="77777777" w:rsidR="004C4D27" w:rsidRDefault="004C4D27" w:rsidP="00473BC4">
            <w:pPr>
              <w:rPr>
                <w:b/>
                <w:bCs/>
              </w:rPr>
            </w:pPr>
          </w:p>
          <w:p w14:paraId="1A7D7314" w14:textId="77777777" w:rsidR="004C4D27" w:rsidRDefault="004C4D27" w:rsidP="00473BC4">
            <w:pPr>
              <w:rPr>
                <w:b/>
                <w:bCs/>
              </w:rPr>
            </w:pPr>
          </w:p>
          <w:p w14:paraId="59B4983C" w14:textId="77777777" w:rsidR="004C4D27" w:rsidRDefault="004C4D27" w:rsidP="00473BC4">
            <w:pPr>
              <w:rPr>
                <w:b/>
                <w:bCs/>
              </w:rPr>
            </w:pPr>
          </w:p>
          <w:p w14:paraId="00412B10" w14:textId="77777777" w:rsidR="004C4D27" w:rsidRDefault="004C4D27" w:rsidP="00473BC4">
            <w:pPr>
              <w:rPr>
                <w:b/>
                <w:bCs/>
              </w:rPr>
            </w:pPr>
          </w:p>
        </w:tc>
        <w:tc>
          <w:tcPr>
            <w:tcW w:w="5940" w:type="dxa"/>
            <w:tcBorders>
              <w:bottom w:val="nil"/>
            </w:tcBorders>
          </w:tcPr>
          <w:p w14:paraId="5F1DC28D" w14:textId="77777777" w:rsidR="004C4D27" w:rsidRDefault="004C4D27" w:rsidP="00473BC4">
            <w:pPr>
              <w:rPr>
                <w:b/>
                <w:bCs/>
              </w:rPr>
            </w:pPr>
          </w:p>
          <w:p w14:paraId="13BD8ED7" w14:textId="2EF3BCBE" w:rsidR="004C4D27" w:rsidRPr="00A54CBF" w:rsidRDefault="00A54CBF" w:rsidP="00A54CBF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A54CBF">
              <w:rPr>
                <w:bCs/>
              </w:rPr>
              <w:t>Each</w:t>
            </w:r>
            <w:r w:rsidR="00CB193E">
              <w:rPr>
                <w:bCs/>
              </w:rPr>
              <w:t xml:space="preserve"> continent</w:t>
            </w:r>
            <w:r w:rsidRPr="00A54CBF">
              <w:rPr>
                <w:bCs/>
              </w:rPr>
              <w:t xml:space="preserve"> takes turns in speaking about climate change and how it affects them, their family, their job and their lifestyle</w:t>
            </w:r>
          </w:p>
          <w:p w14:paraId="6A1D9A61" w14:textId="77777777" w:rsidR="00A54CBF" w:rsidRPr="00A54CBF" w:rsidRDefault="00A54CBF" w:rsidP="00A54CBF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A54CBF">
              <w:rPr>
                <w:bCs/>
              </w:rPr>
              <w:t>The teacher leads and directs the conversation</w:t>
            </w:r>
            <w:r>
              <w:rPr>
                <w:bCs/>
              </w:rPr>
              <w:t>. E.g. “Representative of India, how do you feel about the comments from the Representative of Australia?” “Do you have the same issues as USA?”</w:t>
            </w:r>
          </w:p>
          <w:p w14:paraId="0CB877FF" w14:textId="2F2E0E75" w:rsidR="00A54CBF" w:rsidRDefault="00A54CBF" w:rsidP="00A54CBF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A54CBF">
              <w:rPr>
                <w:bCs/>
              </w:rPr>
              <w:t>Each</w:t>
            </w:r>
            <w:r w:rsidR="00CB193E">
              <w:rPr>
                <w:bCs/>
              </w:rPr>
              <w:t xml:space="preserve"> continent</w:t>
            </w:r>
            <w:r w:rsidRPr="00A54CBF">
              <w:rPr>
                <w:bCs/>
              </w:rPr>
              <w:t xml:space="preserve"> must interact with the other countries and ask questions</w:t>
            </w:r>
          </w:p>
          <w:p w14:paraId="1BE035AD" w14:textId="77777777" w:rsidR="004C4D27" w:rsidRPr="00075E41" w:rsidRDefault="00A54CBF" w:rsidP="00473BC4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Students will be assessed on their questioning skills, interaction, communication, presentation and knowledge. </w:t>
            </w:r>
          </w:p>
        </w:tc>
        <w:tc>
          <w:tcPr>
            <w:tcW w:w="3186" w:type="dxa"/>
            <w:tcBorders>
              <w:bottom w:val="nil"/>
            </w:tcBorders>
          </w:tcPr>
          <w:p w14:paraId="0B4E2A24" w14:textId="77777777" w:rsidR="004C4D27" w:rsidRDefault="004C4D27" w:rsidP="00473BC4">
            <w:pPr>
              <w:pStyle w:val="Heading6"/>
            </w:pPr>
          </w:p>
          <w:p w14:paraId="61186192" w14:textId="77777777" w:rsidR="00BD34AD" w:rsidRDefault="00BD34AD" w:rsidP="00BD34AD">
            <w:r>
              <w:rPr>
                <w:b/>
              </w:rPr>
              <w:t xml:space="preserve">Resources: </w:t>
            </w:r>
            <w:r>
              <w:t>students’ information/research</w:t>
            </w:r>
          </w:p>
          <w:p w14:paraId="7F640BE1" w14:textId="77777777" w:rsidR="00BD34AD" w:rsidRDefault="00BD34AD" w:rsidP="00BD34AD"/>
          <w:p w14:paraId="0377DEA1" w14:textId="36543DCE" w:rsidR="00BD34AD" w:rsidRPr="00BD34AD" w:rsidRDefault="00BD34AD" w:rsidP="00BD34AD">
            <w:r>
              <w:rPr>
                <w:b/>
              </w:rPr>
              <w:t xml:space="preserve">Approach: </w:t>
            </w:r>
            <w:r w:rsidR="00A237D5">
              <w:t>teacher lead, one student talks at a time, student raises their hand if they wish to speak</w:t>
            </w:r>
          </w:p>
        </w:tc>
      </w:tr>
      <w:tr w:rsidR="004C4D27" w14:paraId="27D91A37" w14:textId="77777777" w:rsidTr="00075E41">
        <w:trPr>
          <w:trHeight w:val="100"/>
        </w:trPr>
        <w:tc>
          <w:tcPr>
            <w:tcW w:w="918" w:type="dxa"/>
            <w:tcBorders>
              <w:top w:val="nil"/>
              <w:bottom w:val="nil"/>
            </w:tcBorders>
          </w:tcPr>
          <w:p w14:paraId="4A54D9FA" w14:textId="77777777" w:rsidR="004C4D27" w:rsidRDefault="004C4D27" w:rsidP="00473BC4">
            <w:pPr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 w14:paraId="343B32EC" w14:textId="77777777" w:rsidR="004C4D27" w:rsidRDefault="004C4D27" w:rsidP="00473BC4">
            <w:pPr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bottom w:val="single" w:sz="4" w:space="0" w:color="auto"/>
            </w:tcBorders>
          </w:tcPr>
          <w:p w14:paraId="5E1D5F2D" w14:textId="77777777" w:rsidR="004C4D27" w:rsidRPr="00FC1164" w:rsidRDefault="004C4D27" w:rsidP="00473BC4"/>
        </w:tc>
      </w:tr>
      <w:tr w:rsidR="004C4D27" w14:paraId="476D8DDC" w14:textId="77777777" w:rsidTr="00075E41">
        <w:trPr>
          <w:trHeight w:val="551"/>
        </w:trPr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14:paraId="4ECF73CA" w14:textId="77777777" w:rsidR="004C4D27" w:rsidRDefault="004C4D27" w:rsidP="00473BC4">
            <w:pPr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 w14:paraId="0799F4FD" w14:textId="77777777" w:rsidR="004C4D27" w:rsidRDefault="004C4D27" w:rsidP="00473BC4">
            <w:pPr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385830E7" w14:textId="77777777" w:rsidR="004C4D27" w:rsidRDefault="004C4D27" w:rsidP="00473BC4">
            <w:pPr>
              <w:pStyle w:val="Heading6"/>
            </w:pPr>
            <w:r>
              <w:t>Support and/or Extension Activities</w:t>
            </w:r>
          </w:p>
          <w:p w14:paraId="2A58E117" w14:textId="60FB1D5B" w:rsidR="004C4D27" w:rsidRDefault="00FF00FC" w:rsidP="00473BC4">
            <w:r>
              <w:rPr>
                <w:b/>
              </w:rPr>
              <w:t xml:space="preserve">Support: </w:t>
            </w:r>
            <w:r>
              <w:t>students are in their continent groups and will be able to assist each other with information</w:t>
            </w:r>
          </w:p>
          <w:p w14:paraId="1CA2127D" w14:textId="32357A18" w:rsidR="00FF00FC" w:rsidRPr="00FF00FC" w:rsidRDefault="00FF00FC" w:rsidP="00473BC4">
            <w:r>
              <w:rPr>
                <w:b/>
              </w:rPr>
              <w:t xml:space="preserve">Extension: </w:t>
            </w:r>
            <w:r>
              <w:t>students can extend their knowledge through interaction and conversation between other students</w:t>
            </w:r>
          </w:p>
          <w:p w14:paraId="268E9818" w14:textId="77777777" w:rsidR="004C4D27" w:rsidRPr="00FC1164" w:rsidRDefault="004C4D27" w:rsidP="00473BC4"/>
        </w:tc>
      </w:tr>
    </w:tbl>
    <w:p w14:paraId="50E81327" w14:textId="77777777" w:rsidR="004C4D27" w:rsidRDefault="004C4D27" w:rsidP="004C4D27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5940"/>
        <w:gridCol w:w="3186"/>
      </w:tblGrid>
      <w:tr w:rsidR="004C4D27" w14:paraId="725AA618" w14:textId="77777777" w:rsidTr="00473BC4">
        <w:trPr>
          <w:trHeight w:val="349"/>
        </w:trPr>
        <w:tc>
          <w:tcPr>
            <w:tcW w:w="918" w:type="dxa"/>
          </w:tcPr>
          <w:p w14:paraId="72339E06" w14:textId="77777777" w:rsidR="004C4D27" w:rsidRDefault="004C4D27" w:rsidP="00473BC4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14:paraId="41424ABC" w14:textId="77777777" w:rsidR="004C4D27" w:rsidRDefault="004C4D27" w:rsidP="00473BC4">
            <w:pPr>
              <w:rPr>
                <w:b/>
                <w:bCs/>
              </w:rPr>
            </w:pPr>
            <w:r>
              <w:rPr>
                <w:b/>
                <w:bCs/>
              </w:rPr>
              <w:t>Conclusion:</w:t>
            </w:r>
          </w:p>
        </w:tc>
        <w:tc>
          <w:tcPr>
            <w:tcW w:w="3186" w:type="dxa"/>
          </w:tcPr>
          <w:p w14:paraId="2739E032" w14:textId="77777777" w:rsidR="004C4D27" w:rsidRDefault="004C4D27" w:rsidP="00473BC4">
            <w:pPr>
              <w:pStyle w:val="Heading6"/>
            </w:pPr>
            <w:r>
              <w:t>Teaching Approaches &amp; Resources</w:t>
            </w:r>
          </w:p>
        </w:tc>
      </w:tr>
      <w:tr w:rsidR="004C4D27" w14:paraId="09F58761" w14:textId="77777777" w:rsidTr="00473BC4">
        <w:trPr>
          <w:trHeight w:val="3605"/>
        </w:trPr>
        <w:tc>
          <w:tcPr>
            <w:tcW w:w="918" w:type="dxa"/>
          </w:tcPr>
          <w:p w14:paraId="1AA2CEF2" w14:textId="77777777" w:rsidR="004C4D27" w:rsidRDefault="004C4D27" w:rsidP="00473BC4">
            <w:pPr>
              <w:rPr>
                <w:b/>
                <w:bCs/>
              </w:rPr>
            </w:pPr>
          </w:p>
          <w:p w14:paraId="72E9E6DD" w14:textId="7D48619B" w:rsidR="004C4D27" w:rsidRDefault="00741A6A" w:rsidP="00473BC4">
            <w:pPr>
              <w:rPr>
                <w:b/>
                <w:bCs/>
              </w:rPr>
            </w:pPr>
            <w:r>
              <w:rPr>
                <w:b/>
                <w:bCs/>
              </w:rPr>
              <w:t>15 mins</w:t>
            </w:r>
          </w:p>
          <w:p w14:paraId="124A9B08" w14:textId="77777777" w:rsidR="004C4D27" w:rsidRDefault="004C4D27" w:rsidP="00473BC4">
            <w:pPr>
              <w:rPr>
                <w:b/>
                <w:bCs/>
              </w:rPr>
            </w:pPr>
          </w:p>
          <w:p w14:paraId="532A475D" w14:textId="77777777" w:rsidR="004C4D27" w:rsidRDefault="004C4D27" w:rsidP="00473BC4">
            <w:pPr>
              <w:rPr>
                <w:b/>
                <w:bCs/>
              </w:rPr>
            </w:pPr>
          </w:p>
          <w:p w14:paraId="1800A33D" w14:textId="77777777" w:rsidR="004C4D27" w:rsidRDefault="004C4D27" w:rsidP="00473BC4">
            <w:pPr>
              <w:rPr>
                <w:b/>
                <w:bCs/>
              </w:rPr>
            </w:pPr>
          </w:p>
          <w:p w14:paraId="6B831693" w14:textId="77777777" w:rsidR="004C4D27" w:rsidRDefault="004C4D27" w:rsidP="00473BC4">
            <w:pPr>
              <w:rPr>
                <w:b/>
                <w:bCs/>
              </w:rPr>
            </w:pPr>
          </w:p>
          <w:p w14:paraId="1F06072E" w14:textId="77777777" w:rsidR="004C4D27" w:rsidRDefault="004C4D27" w:rsidP="00473BC4">
            <w:pPr>
              <w:rPr>
                <w:b/>
                <w:bCs/>
              </w:rPr>
            </w:pPr>
          </w:p>
          <w:p w14:paraId="454E3A44" w14:textId="77777777" w:rsidR="004C4D27" w:rsidRDefault="004C4D27" w:rsidP="00473BC4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651E1246" w14:textId="77777777" w:rsidR="004C4D27" w:rsidRDefault="004C4D27" w:rsidP="00473BC4">
            <w:pPr>
              <w:rPr>
                <w:b/>
                <w:bCs/>
              </w:rPr>
            </w:pPr>
          </w:p>
          <w:p w14:paraId="3BA47753" w14:textId="71B25574" w:rsidR="00CB193E" w:rsidRDefault="00CB193E" w:rsidP="00CB193E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CB193E">
              <w:rPr>
                <w:bCs/>
              </w:rPr>
              <w:t xml:space="preserve">The teacher briefly concludes the </w:t>
            </w:r>
            <w:r w:rsidR="00FF00FC" w:rsidRPr="00CB193E">
              <w:rPr>
                <w:bCs/>
              </w:rPr>
              <w:t>proceedings</w:t>
            </w:r>
            <w:r w:rsidRPr="00CB193E">
              <w:rPr>
                <w:bCs/>
              </w:rPr>
              <w:t xml:space="preserve"> of the day, highlighting the main points made from representatives. </w:t>
            </w:r>
          </w:p>
          <w:p w14:paraId="4DB003E3" w14:textId="2F827F60" w:rsidR="004C4D27" w:rsidRPr="00CB193E" w:rsidRDefault="00CB193E" w:rsidP="00CB193E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CB193E">
              <w:rPr>
                <w:bCs/>
              </w:rPr>
              <w:t>The proposed action plan is shared with the whole class.</w:t>
            </w:r>
          </w:p>
          <w:p w14:paraId="26F63BDF" w14:textId="57C83374" w:rsidR="00CB193E" w:rsidRPr="00CB193E" w:rsidRDefault="00CB193E" w:rsidP="00CB193E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CB193E">
              <w:rPr>
                <w:bCs/>
              </w:rPr>
              <w:t xml:space="preserve">Out of character, students reflect verbally on how they presented, interacted with each other and used their information </w:t>
            </w:r>
          </w:p>
          <w:p w14:paraId="7491E9FD" w14:textId="77777777" w:rsidR="004C4D27" w:rsidRDefault="004C4D27" w:rsidP="00473BC4">
            <w:pPr>
              <w:rPr>
                <w:b/>
                <w:bCs/>
              </w:rPr>
            </w:pPr>
          </w:p>
          <w:p w14:paraId="1CCA768A" w14:textId="77777777" w:rsidR="004C4D27" w:rsidRDefault="004C4D27" w:rsidP="00473BC4">
            <w:pPr>
              <w:rPr>
                <w:b/>
                <w:bCs/>
              </w:rPr>
            </w:pPr>
          </w:p>
        </w:tc>
        <w:tc>
          <w:tcPr>
            <w:tcW w:w="3186" w:type="dxa"/>
          </w:tcPr>
          <w:p w14:paraId="06F7B2F7" w14:textId="77777777" w:rsidR="004C4D27" w:rsidRDefault="004C4D27" w:rsidP="00473BC4">
            <w:pPr>
              <w:pStyle w:val="Heading6"/>
            </w:pPr>
          </w:p>
          <w:p w14:paraId="1E3247B4" w14:textId="5A3DAE22" w:rsidR="00BD34AD" w:rsidRPr="00BD34AD" w:rsidRDefault="00BD34AD" w:rsidP="00BD34AD">
            <w:r>
              <w:rPr>
                <w:b/>
              </w:rPr>
              <w:t xml:space="preserve">Approaches: </w:t>
            </w:r>
            <w:r>
              <w:t>teacher lead discussion</w:t>
            </w:r>
          </w:p>
        </w:tc>
      </w:tr>
    </w:tbl>
    <w:p w14:paraId="2B57568D" w14:textId="4F63B127" w:rsidR="004C4D27" w:rsidRDefault="004C4D27" w:rsidP="004C4D27">
      <w:pPr>
        <w:pStyle w:val="Heading5"/>
      </w:pPr>
    </w:p>
    <w:p w14:paraId="1BC3A253" w14:textId="77777777" w:rsidR="004C4D27" w:rsidRDefault="004C4D27" w:rsidP="004C4D27">
      <w:pPr>
        <w:rPr>
          <w:b/>
          <w:sz w:val="28"/>
        </w:rPr>
      </w:pPr>
    </w:p>
    <w:p w14:paraId="3B370F29" w14:textId="77777777" w:rsidR="004C4D27" w:rsidRPr="00E00D85" w:rsidRDefault="004C4D27" w:rsidP="004C4D27">
      <w:pPr>
        <w:rPr>
          <w:b/>
          <w:sz w:val="28"/>
        </w:rPr>
      </w:pPr>
      <w:r w:rsidRPr="00E00D85">
        <w:rPr>
          <w:b/>
          <w:sz w:val="28"/>
        </w:rPr>
        <w:t>Assessment of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4C4D27" w14:paraId="036E272B" w14:textId="77777777" w:rsidTr="00473BC4">
        <w:tc>
          <w:tcPr>
            <w:tcW w:w="10098" w:type="dxa"/>
          </w:tcPr>
          <w:p w14:paraId="4A4D7CE6" w14:textId="77777777" w:rsidR="00A54CBF" w:rsidRPr="00A54CBF" w:rsidRDefault="00A54CBF" w:rsidP="00473BC4">
            <w:pPr>
              <w:rPr>
                <w:sz w:val="24"/>
                <w:szCs w:val="24"/>
              </w:rPr>
            </w:pPr>
          </w:p>
          <w:p w14:paraId="19BD57B4" w14:textId="77777777" w:rsidR="00A54CBF" w:rsidRDefault="00A54CBF" w:rsidP="00A54CBF">
            <w:pPr>
              <w:rPr>
                <w:bCs/>
                <w:sz w:val="24"/>
                <w:szCs w:val="24"/>
              </w:rPr>
            </w:pPr>
            <w:r w:rsidRPr="00A54CBF">
              <w:rPr>
                <w:sz w:val="24"/>
                <w:szCs w:val="24"/>
              </w:rPr>
              <w:t xml:space="preserve">Teacher will use a checklist to ensure students are </w:t>
            </w:r>
            <w:r>
              <w:rPr>
                <w:sz w:val="24"/>
                <w:szCs w:val="24"/>
              </w:rPr>
              <w:t>effectively showing their ability in</w:t>
            </w:r>
            <w:proofErr w:type="gramStart"/>
            <w:r>
              <w:rPr>
                <w:sz w:val="24"/>
                <w:szCs w:val="24"/>
              </w:rPr>
              <w:t>;</w:t>
            </w:r>
            <w:proofErr w:type="gramEnd"/>
            <w:r w:rsidRPr="00A54CBF">
              <w:rPr>
                <w:sz w:val="24"/>
                <w:szCs w:val="24"/>
              </w:rPr>
              <w:t xml:space="preserve"> </w:t>
            </w:r>
            <w:r w:rsidRPr="00A54CBF">
              <w:rPr>
                <w:bCs/>
                <w:sz w:val="24"/>
                <w:szCs w:val="24"/>
              </w:rPr>
              <w:t>questioning skills, interaction, communication, presentation and knowledge</w:t>
            </w:r>
            <w:r w:rsidR="00075E41">
              <w:rPr>
                <w:bCs/>
                <w:sz w:val="24"/>
                <w:szCs w:val="24"/>
              </w:rPr>
              <w:t xml:space="preserve"> of topic</w:t>
            </w:r>
            <w:r w:rsidRPr="00A54CBF">
              <w:rPr>
                <w:bCs/>
                <w:sz w:val="24"/>
                <w:szCs w:val="24"/>
              </w:rPr>
              <w:t xml:space="preserve">. </w:t>
            </w:r>
          </w:p>
          <w:p w14:paraId="0FDA4732" w14:textId="77777777" w:rsidR="00075E41" w:rsidRPr="00A54CBF" w:rsidRDefault="00075E41" w:rsidP="00A54C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the conclusion of the symposium students will reflect on how the symposium went</w:t>
            </w:r>
            <w:proofErr w:type="gramStart"/>
            <w:r>
              <w:rPr>
                <w:bCs/>
                <w:sz w:val="24"/>
                <w:szCs w:val="24"/>
              </w:rPr>
              <w:t>,</w:t>
            </w:r>
            <w:proofErr w:type="gramEnd"/>
            <w:r>
              <w:rPr>
                <w:bCs/>
                <w:sz w:val="24"/>
                <w:szCs w:val="24"/>
              </w:rPr>
              <w:t xml:space="preserve"> if they interacted with each other appropriately and if the aims of the symposium were met. </w:t>
            </w:r>
          </w:p>
          <w:p w14:paraId="43EA027C" w14:textId="77777777" w:rsidR="004C4D27" w:rsidRDefault="004C4D27" w:rsidP="00473BC4"/>
        </w:tc>
      </w:tr>
    </w:tbl>
    <w:p w14:paraId="33E1411D" w14:textId="77777777" w:rsidR="004C4D27" w:rsidRDefault="004C4D27" w:rsidP="004C4D27"/>
    <w:p w14:paraId="337D3328" w14:textId="77777777" w:rsidR="007B5F06" w:rsidRDefault="007B5F06" w:rsidP="004C4D27"/>
    <w:p w14:paraId="638BBA9E" w14:textId="77777777" w:rsidR="004C4D27" w:rsidRPr="00E00D85" w:rsidRDefault="004C4D27" w:rsidP="004C4D27">
      <w:pPr>
        <w:rPr>
          <w:b/>
          <w:sz w:val="28"/>
        </w:rPr>
      </w:pPr>
      <w:r w:rsidRPr="00E00D85">
        <w:rPr>
          <w:b/>
          <w:sz w:val="28"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4C4D27" w14:paraId="572979CC" w14:textId="77777777" w:rsidTr="00473BC4">
        <w:tc>
          <w:tcPr>
            <w:tcW w:w="10098" w:type="dxa"/>
          </w:tcPr>
          <w:p w14:paraId="02832B60" w14:textId="33C6F436" w:rsidR="004C4D27" w:rsidRDefault="004C4D27" w:rsidP="00473BC4"/>
          <w:p w14:paraId="58C12A85" w14:textId="334EC2EA" w:rsidR="004E40A6" w:rsidRPr="004E40A6" w:rsidRDefault="004E40A6" w:rsidP="004E40A6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4"/>
              </w:rPr>
              <w:t>Were the students engaged in the lesson?</w:t>
            </w:r>
          </w:p>
          <w:p w14:paraId="6F985CFA" w14:textId="2DFCBE4F" w:rsidR="004E40A6" w:rsidRDefault="004E40A6" w:rsidP="008D40A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D40A5">
              <w:rPr>
                <w:sz w:val="24"/>
              </w:rPr>
              <w:t xml:space="preserve">Did they </w:t>
            </w:r>
            <w:r w:rsidR="008D40A5" w:rsidRPr="008D40A5">
              <w:rPr>
                <w:sz w:val="24"/>
              </w:rPr>
              <w:t>maintain their character throughout the symposium?</w:t>
            </w:r>
          </w:p>
          <w:p w14:paraId="10373EB8" w14:textId="0B35A18A" w:rsidR="008D40A5" w:rsidRDefault="008D40A5" w:rsidP="008D40A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Did they interact with other students?</w:t>
            </w:r>
          </w:p>
          <w:p w14:paraId="2382D625" w14:textId="4E733FE4" w:rsidR="008D40A5" w:rsidRDefault="008D40A5" w:rsidP="008D40A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Did they use their researched information appropriately?</w:t>
            </w:r>
          </w:p>
          <w:p w14:paraId="3666F561" w14:textId="72939BE6" w:rsidR="008D40A5" w:rsidRDefault="008D40A5" w:rsidP="008D40A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Were all students able to converse and question each other?</w:t>
            </w:r>
          </w:p>
          <w:p w14:paraId="6F15D630" w14:textId="271BBFF4" w:rsidR="008D40A5" w:rsidRPr="008D40A5" w:rsidRDefault="008D40A5" w:rsidP="008D40A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Were they able to create a proposed action plan to improve the effects of climate change? </w:t>
            </w:r>
          </w:p>
          <w:p w14:paraId="4EAED015" w14:textId="77777777" w:rsidR="004C4D27" w:rsidRDefault="004C4D27" w:rsidP="00473BC4"/>
          <w:p w14:paraId="23719337" w14:textId="77777777" w:rsidR="004C4D27" w:rsidRDefault="004C4D27" w:rsidP="00473BC4"/>
        </w:tc>
      </w:tr>
    </w:tbl>
    <w:p w14:paraId="6D3278A0" w14:textId="77777777" w:rsidR="004C4D27" w:rsidRPr="00E00D85" w:rsidRDefault="004C4D27" w:rsidP="004C4D27"/>
    <w:p w14:paraId="444A7315" w14:textId="77777777" w:rsidR="004C4D27" w:rsidRDefault="004C4D27" w:rsidP="00473BC4">
      <w:pPr>
        <w:pStyle w:val="Heading5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772DC843" w14:textId="77777777" w:rsidR="004C4D27" w:rsidRDefault="004C4D27" w:rsidP="004C4D27">
      <w:pPr>
        <w:spacing w:line="480" w:lineRule="auto"/>
        <w:rPr>
          <w:b/>
          <w:bCs/>
          <w:sz w:val="28"/>
        </w:rPr>
      </w:pPr>
    </w:p>
    <w:p w14:paraId="3268B82A" w14:textId="77777777" w:rsidR="00A65C3E" w:rsidRDefault="00A65C3E"/>
    <w:sectPr w:rsidR="00A65C3E" w:rsidSect="00473BC4">
      <w:pgSz w:w="11906" w:h="16838"/>
      <w:pgMar w:top="719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9780E"/>
    <w:multiLevelType w:val="hybridMultilevel"/>
    <w:tmpl w:val="2622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4E79"/>
    <w:multiLevelType w:val="hybridMultilevel"/>
    <w:tmpl w:val="EC3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66625"/>
    <w:multiLevelType w:val="multilevel"/>
    <w:tmpl w:val="EC3C5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252C0"/>
    <w:multiLevelType w:val="hybridMultilevel"/>
    <w:tmpl w:val="8ED62D26"/>
    <w:lvl w:ilvl="0" w:tplc="4912A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B63CF"/>
    <w:multiLevelType w:val="hybridMultilevel"/>
    <w:tmpl w:val="75A8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0EC6"/>
    <w:multiLevelType w:val="hybridMultilevel"/>
    <w:tmpl w:val="F10A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A3D04"/>
    <w:multiLevelType w:val="hybridMultilevel"/>
    <w:tmpl w:val="2D32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A77ED"/>
    <w:multiLevelType w:val="hybridMultilevel"/>
    <w:tmpl w:val="2F22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27"/>
    <w:rsid w:val="00075E41"/>
    <w:rsid w:val="0020109B"/>
    <w:rsid w:val="00317707"/>
    <w:rsid w:val="00343ACC"/>
    <w:rsid w:val="00401916"/>
    <w:rsid w:val="00452C68"/>
    <w:rsid w:val="00473BC4"/>
    <w:rsid w:val="004C4D27"/>
    <w:rsid w:val="004E40A6"/>
    <w:rsid w:val="004F5EE0"/>
    <w:rsid w:val="00741A6A"/>
    <w:rsid w:val="00795E65"/>
    <w:rsid w:val="007B5F06"/>
    <w:rsid w:val="008D40A5"/>
    <w:rsid w:val="00A20166"/>
    <w:rsid w:val="00A237D5"/>
    <w:rsid w:val="00A54CBF"/>
    <w:rsid w:val="00A65C3E"/>
    <w:rsid w:val="00BD34AD"/>
    <w:rsid w:val="00CB193E"/>
    <w:rsid w:val="00CD30EC"/>
    <w:rsid w:val="00DF52F8"/>
    <w:rsid w:val="00E12C1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95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27"/>
    <w:rPr>
      <w:rFonts w:ascii="Times New Roman" w:eastAsia="Times New Roman" w:hAnsi="Times New Roman" w:cs="Times New Roman"/>
      <w:lang w:val="en-AU"/>
    </w:rPr>
  </w:style>
  <w:style w:type="paragraph" w:styleId="Heading5">
    <w:name w:val="heading 5"/>
    <w:basedOn w:val="Normal"/>
    <w:next w:val="Normal"/>
    <w:link w:val="Heading5Char"/>
    <w:qFormat/>
    <w:rsid w:val="004C4D27"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link w:val="Heading6Char"/>
    <w:qFormat/>
    <w:rsid w:val="004C4D27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C4D27"/>
    <w:rPr>
      <w:rFonts w:ascii="Times New Roman" w:eastAsia="Times New Roman" w:hAnsi="Times New Roman" w:cs="Times New Roman"/>
      <w:b/>
      <w:bCs/>
      <w:smallCaps/>
      <w:sz w:val="28"/>
      <w:lang w:val="en-AU"/>
    </w:rPr>
  </w:style>
  <w:style w:type="character" w:customStyle="1" w:styleId="Heading6Char">
    <w:name w:val="Heading 6 Char"/>
    <w:basedOn w:val="DefaultParagraphFont"/>
    <w:link w:val="Heading6"/>
    <w:rsid w:val="004C4D27"/>
    <w:rPr>
      <w:rFonts w:ascii="Times New Roman" w:eastAsia="Times New Roman" w:hAnsi="Times New Roman"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4C4D2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C4D27"/>
    <w:rPr>
      <w:rFonts w:ascii="Times New Roman" w:eastAsia="Times New Roman" w:hAnsi="Times New Roman" w:cs="Times New Roman"/>
      <w:b/>
      <w:bCs/>
      <w:lang w:val="en-AU"/>
    </w:rPr>
  </w:style>
  <w:style w:type="table" w:styleId="TableGrid">
    <w:name w:val="Table Grid"/>
    <w:basedOn w:val="TableNormal"/>
    <w:uiPriority w:val="59"/>
    <w:rsid w:val="004C4D27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BC4"/>
    <w:pPr>
      <w:ind w:left="720"/>
      <w:contextualSpacing/>
    </w:pPr>
  </w:style>
  <w:style w:type="paragraph" w:customStyle="1" w:styleId="Tablesubhead">
    <w:name w:val="Table subhead"/>
    <w:basedOn w:val="Normal"/>
    <w:rsid w:val="00CD30EC"/>
    <w:pPr>
      <w:spacing w:before="40" w:after="40" w:line="220" w:lineRule="atLeast"/>
    </w:pPr>
    <w:rPr>
      <w:rFonts w:ascii="Arial" w:eastAsiaTheme="minorHAnsi" w:hAnsi="Arial" w:cstheme="minorBid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27"/>
    <w:rPr>
      <w:rFonts w:ascii="Times New Roman" w:eastAsia="Times New Roman" w:hAnsi="Times New Roman" w:cs="Times New Roman"/>
      <w:lang w:val="en-AU"/>
    </w:rPr>
  </w:style>
  <w:style w:type="paragraph" w:styleId="Heading5">
    <w:name w:val="heading 5"/>
    <w:basedOn w:val="Normal"/>
    <w:next w:val="Normal"/>
    <w:link w:val="Heading5Char"/>
    <w:qFormat/>
    <w:rsid w:val="004C4D27"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link w:val="Heading6Char"/>
    <w:qFormat/>
    <w:rsid w:val="004C4D27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C4D27"/>
    <w:rPr>
      <w:rFonts w:ascii="Times New Roman" w:eastAsia="Times New Roman" w:hAnsi="Times New Roman" w:cs="Times New Roman"/>
      <w:b/>
      <w:bCs/>
      <w:smallCaps/>
      <w:sz w:val="28"/>
      <w:lang w:val="en-AU"/>
    </w:rPr>
  </w:style>
  <w:style w:type="character" w:customStyle="1" w:styleId="Heading6Char">
    <w:name w:val="Heading 6 Char"/>
    <w:basedOn w:val="DefaultParagraphFont"/>
    <w:link w:val="Heading6"/>
    <w:rsid w:val="004C4D27"/>
    <w:rPr>
      <w:rFonts w:ascii="Times New Roman" w:eastAsia="Times New Roman" w:hAnsi="Times New Roman"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4C4D2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C4D27"/>
    <w:rPr>
      <w:rFonts w:ascii="Times New Roman" w:eastAsia="Times New Roman" w:hAnsi="Times New Roman" w:cs="Times New Roman"/>
      <w:b/>
      <w:bCs/>
      <w:lang w:val="en-AU"/>
    </w:rPr>
  </w:style>
  <w:style w:type="table" w:styleId="TableGrid">
    <w:name w:val="Table Grid"/>
    <w:basedOn w:val="TableNormal"/>
    <w:uiPriority w:val="59"/>
    <w:rsid w:val="004C4D27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BC4"/>
    <w:pPr>
      <w:ind w:left="720"/>
      <w:contextualSpacing/>
    </w:pPr>
  </w:style>
  <w:style w:type="paragraph" w:customStyle="1" w:styleId="Tablesubhead">
    <w:name w:val="Table subhead"/>
    <w:basedOn w:val="Normal"/>
    <w:rsid w:val="00CD30EC"/>
    <w:pPr>
      <w:spacing w:before="40" w:after="40" w:line="220" w:lineRule="atLeast"/>
    </w:pPr>
    <w:rPr>
      <w:rFonts w:ascii="Arial" w:eastAsiaTheme="minorHAnsi" w:hAnsi="Arial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straliancurriculum.edu.au/glossary/popup?a=CNC&amp;t=Civics" TargetMode="External"/><Relationship Id="rId20" Type="http://schemas.openxmlformats.org/officeDocument/2006/relationships/hyperlink" Target="http://www.australiancurriculum.edu.au/curriculum/contentdescription/ACHCS045" TargetMode="External"/><Relationship Id="rId21" Type="http://schemas.openxmlformats.org/officeDocument/2006/relationships/hyperlink" Target="http://www.australiancurriculum.edu.au/glossary/popup?a=CNC&amp;t=Citizen" TargetMode="External"/><Relationship Id="rId22" Type="http://schemas.openxmlformats.org/officeDocument/2006/relationships/hyperlink" Target="http://www.australiancurriculum.edu.au/curriculum/contentdescription/ACHCS046" TargetMode="External"/><Relationship Id="rId23" Type="http://schemas.openxmlformats.org/officeDocument/2006/relationships/hyperlink" Target="http://www.australiancurriculum.edu.au/curriculum/contentdescription/ACHGK032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australiancurriculum.edu.au/glossary/popup?a=CNC&amp;t=Citizenship" TargetMode="External"/><Relationship Id="rId11" Type="http://schemas.openxmlformats.org/officeDocument/2006/relationships/hyperlink" Target="http://www.australiancurriculum.edu.au/curriculum/contentdescription/ACHCS045" TargetMode="External"/><Relationship Id="rId12" Type="http://schemas.openxmlformats.org/officeDocument/2006/relationships/hyperlink" Target="http://www.australiancurriculum.edu.au/glossary/popup?a=CNC&amp;t=Citizen" TargetMode="External"/><Relationship Id="rId13" Type="http://schemas.openxmlformats.org/officeDocument/2006/relationships/hyperlink" Target="http://www.australiancurriculum.edu.au/curriculum/contentdescription/ACHCS046" TargetMode="External"/><Relationship Id="rId14" Type="http://schemas.openxmlformats.org/officeDocument/2006/relationships/hyperlink" Target="http://www.australiancurriculum.edu.au/curriculum/contentdescription/ACHGK032" TargetMode="External"/><Relationship Id="rId15" Type="http://schemas.openxmlformats.org/officeDocument/2006/relationships/hyperlink" Target="http://www.australiancurriculum.edu.au/curriculum/contentdescription/ACHCS043" TargetMode="External"/><Relationship Id="rId16" Type="http://schemas.openxmlformats.org/officeDocument/2006/relationships/hyperlink" Target="http://www.australiancurriculum.edu.au/glossary/popup?a=CNC&amp;t=Civics" TargetMode="External"/><Relationship Id="rId17" Type="http://schemas.openxmlformats.org/officeDocument/2006/relationships/hyperlink" Target="http://www.australiancurriculum.edu.au/glossary/popup?a=CNC&amp;t=Citizenship" TargetMode="External"/><Relationship Id="rId18" Type="http://schemas.openxmlformats.org/officeDocument/2006/relationships/hyperlink" Target="http://www.australiancurriculum.edu.au/glossary/popup?a=CNC&amp;t=Civics" TargetMode="External"/><Relationship Id="rId19" Type="http://schemas.openxmlformats.org/officeDocument/2006/relationships/hyperlink" Target="http://www.australiancurriculum.edu.au/glossary/popup?a=CNC&amp;t=Citizenshi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straliancurriculum.edu.au/curriculum/contentdescription/ACHCS043" TargetMode="External"/><Relationship Id="rId7" Type="http://schemas.openxmlformats.org/officeDocument/2006/relationships/hyperlink" Target="http://www.australiancurriculum.edu.au/glossary/popup?a=CNC&amp;t=Civics" TargetMode="External"/><Relationship Id="rId8" Type="http://schemas.openxmlformats.org/officeDocument/2006/relationships/hyperlink" Target="http://www.australiancurriculum.edu.au/glossary/popup?a=CNC&amp;t=Citize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506</Words>
  <Characters>2890</Characters>
  <Application>Microsoft Macintosh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Cawley</dc:creator>
  <cp:keywords/>
  <dc:description/>
  <cp:lastModifiedBy>Lauren Cawley</cp:lastModifiedBy>
  <cp:revision>21</cp:revision>
  <dcterms:created xsi:type="dcterms:W3CDTF">2015-04-15T01:11:00Z</dcterms:created>
  <dcterms:modified xsi:type="dcterms:W3CDTF">2015-04-16T01:49:00Z</dcterms:modified>
</cp:coreProperties>
</file>